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556F3" w14:textId="28D2D28D" w:rsidR="00516AD2" w:rsidRDefault="00F51D1C" w:rsidP="00516AD2">
      <w:pPr>
        <w:autoSpaceDE w:val="0"/>
        <w:autoSpaceDN w:val="0"/>
        <w:adjustRightInd w:val="0"/>
        <w:spacing w:after="0" w:line="240" w:lineRule="auto"/>
        <w:textAlignment w:val="center"/>
        <w:rPr>
          <w:rFonts w:ascii="Futura PT Medium" w:eastAsiaTheme="minorEastAsia" w:hAnsi="Futura PT Medium" w:cs="Futura PT Medium"/>
          <w:color w:val="009DE0"/>
          <w:sz w:val="68"/>
          <w:szCs w:val="68"/>
          <w:lang w:val="en-US" w:eastAsia="zh-CN"/>
        </w:rPr>
      </w:pPr>
      <w:r>
        <w:rPr>
          <w:rFonts w:ascii="Futura PT Medium" w:eastAsiaTheme="minorEastAsia" w:hAnsi="Futura PT Medium" w:cs="Futura PT Medium"/>
          <w:noProof/>
          <w:color w:val="009DE0"/>
          <w:sz w:val="68"/>
          <w:szCs w:val="68"/>
          <w:lang w:val="en-US" w:eastAsia="zh-CN"/>
        </w:rPr>
        <w:drawing>
          <wp:anchor distT="0" distB="0" distL="114300" distR="114300" simplePos="0" relativeHeight="251660288" behindDoc="0" locked="0" layoutInCell="1" allowOverlap="1" wp14:anchorId="3058BC03" wp14:editId="5A828760">
            <wp:simplePos x="0" y="0"/>
            <wp:positionH relativeFrom="column">
              <wp:posOffset>4854575</wp:posOffset>
            </wp:positionH>
            <wp:positionV relativeFrom="paragraph">
              <wp:posOffset>-85085</wp:posOffset>
            </wp:positionV>
            <wp:extent cx="802800" cy="720000"/>
            <wp:effectExtent l="0" t="0" r="0" b="4445"/>
            <wp:wrapNone/>
            <wp:docPr id="1648387478" name="Picture 1" descr="A logo for a child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7478" name="Picture 6" descr="A logo for a child care compa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2800" cy="720000"/>
                    </a:xfrm>
                    <a:prstGeom prst="rect">
                      <a:avLst/>
                    </a:prstGeom>
                  </pic:spPr>
                </pic:pic>
              </a:graphicData>
            </a:graphic>
            <wp14:sizeRelH relativeFrom="margin">
              <wp14:pctWidth>0</wp14:pctWidth>
            </wp14:sizeRelH>
            <wp14:sizeRelV relativeFrom="margin">
              <wp14:pctHeight>0</wp14:pctHeight>
            </wp14:sizeRelV>
          </wp:anchor>
        </w:drawing>
      </w:r>
      <w:r w:rsidR="00516AD2" w:rsidRPr="00516AD2">
        <w:rPr>
          <w:rFonts w:ascii="Futura PT Medium" w:eastAsiaTheme="minorEastAsia" w:hAnsi="Futura PT Medium" w:cs="Futura PT Medium"/>
          <w:color w:val="009DE0"/>
          <w:sz w:val="68"/>
          <w:szCs w:val="68"/>
          <w:lang w:val="en-US" w:eastAsia="zh-CN"/>
        </w:rPr>
        <w:t>SAFEGUARDING NEWS</w:t>
      </w:r>
      <w:r w:rsidR="00516AD2">
        <w:rPr>
          <w:rFonts w:ascii="Futura PT Medium" w:eastAsiaTheme="minorEastAsia" w:hAnsi="Futura PT Medium" w:cs="Futura PT Medium"/>
          <w:color w:val="009DE0"/>
          <w:sz w:val="68"/>
          <w:szCs w:val="68"/>
          <w:lang w:val="en-US" w:eastAsia="zh-CN"/>
        </w:rPr>
        <w:t xml:space="preserve">    </w:t>
      </w:r>
    </w:p>
    <w:p w14:paraId="1657C640" w14:textId="3313041F" w:rsidR="00516AD2" w:rsidRPr="000D0504" w:rsidRDefault="00C74F59" w:rsidP="000D0504">
      <w:pPr>
        <w:autoSpaceDE w:val="0"/>
        <w:autoSpaceDN w:val="0"/>
        <w:adjustRightInd w:val="0"/>
        <w:spacing w:after="0" w:line="240" w:lineRule="auto"/>
        <w:textAlignment w:val="center"/>
        <w:rPr>
          <w:rFonts w:ascii="Futura PT Medium" w:eastAsiaTheme="minorEastAsia" w:hAnsi="Futura PT Medium" w:cs="Futura PT Medium"/>
          <w:color w:val="DC901B"/>
          <w:sz w:val="24"/>
          <w:szCs w:val="24"/>
          <w:lang w:val="en-US" w:eastAsia="zh-CN"/>
        </w:rPr>
      </w:pPr>
      <w:r>
        <w:rPr>
          <w:rFonts w:ascii="Futura PT Medium" w:eastAsiaTheme="minorEastAsia" w:hAnsi="Futura PT Medium" w:cs="Futura PT Medium"/>
          <w:color w:val="FF8C00"/>
          <w:sz w:val="24"/>
          <w:szCs w:val="24"/>
          <w:lang w:val="en-US" w:eastAsia="zh-CN"/>
        </w:rPr>
        <w:t>JANUARY 2024</w:t>
      </w:r>
      <w:r w:rsidR="000D0504" w:rsidRPr="000D0504">
        <w:rPr>
          <w:rFonts w:ascii="Futura PT Medium" w:eastAsiaTheme="minorEastAsia" w:hAnsi="Futura PT Medium" w:cs="Futura PT Medium"/>
          <w:color w:val="FF8C00"/>
          <w:sz w:val="24"/>
          <w:szCs w:val="24"/>
          <w:lang w:val="en-US" w:eastAsia="zh-CN"/>
        </w:rPr>
        <w:t xml:space="preserve">  </w:t>
      </w:r>
      <w:r w:rsidR="000D0504">
        <w:rPr>
          <w:rFonts w:ascii="Futura PT Medium" w:eastAsiaTheme="minorEastAsia" w:hAnsi="Futura PT Medium" w:cs="Futura PT Medium"/>
          <w:color w:val="FF8C00"/>
          <w:sz w:val="24"/>
          <w:szCs w:val="24"/>
          <w:lang w:val="en-US" w:eastAsia="zh-CN"/>
        </w:rPr>
        <w:t xml:space="preserve">                      </w:t>
      </w:r>
      <w:r w:rsidR="000D0504" w:rsidRPr="000D0504">
        <w:rPr>
          <w:rFonts w:ascii="Futura PT Medium" w:eastAsiaTheme="minorEastAsia" w:hAnsi="Futura PT Medium" w:cs="Futura PT Medium"/>
          <w:color w:val="FF8C00"/>
          <w:sz w:val="24"/>
          <w:szCs w:val="24"/>
          <w:lang w:val="en-US" w:eastAsia="zh-CN"/>
        </w:rPr>
        <w:t xml:space="preserve">  </w:t>
      </w:r>
      <w:r w:rsidR="000D0504" w:rsidRPr="00516AD2">
        <w:rPr>
          <w:rFonts w:ascii="Futura PT Medium" w:eastAsiaTheme="minorEastAsia" w:hAnsi="Futura PT Medium" w:cs="Futura PT Medium"/>
          <w:noProof/>
          <w:color w:val="59287F"/>
          <w:sz w:val="42"/>
          <w:szCs w:val="42"/>
          <w:lang w:val="en-US" w:eastAsia="zh-CN"/>
        </w:rPr>
        <w:drawing>
          <wp:inline distT="0" distB="0" distL="0" distR="0" wp14:anchorId="2568EE12" wp14:editId="4581FD5C">
            <wp:extent cx="1257300" cy="571500"/>
            <wp:effectExtent l="0" t="0" r="0" b="0"/>
            <wp:docPr id="1043153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53852" name=""/>
                    <pic:cNvPicPr/>
                  </pic:nvPicPr>
                  <pic:blipFill>
                    <a:blip r:embed="rId8"/>
                    <a:stretch>
                      <a:fillRect/>
                    </a:stretch>
                  </pic:blipFill>
                  <pic:spPr>
                    <a:xfrm>
                      <a:off x="0" y="0"/>
                      <a:ext cx="1257300" cy="571500"/>
                    </a:xfrm>
                    <a:prstGeom prst="rect">
                      <a:avLst/>
                    </a:prstGeom>
                  </pic:spPr>
                </pic:pic>
              </a:graphicData>
            </a:graphic>
          </wp:inline>
        </w:drawing>
      </w:r>
      <w:r w:rsidR="000D0504" w:rsidRPr="000D0504">
        <w:rPr>
          <w:rFonts w:ascii="Futura PT Medium" w:eastAsiaTheme="minorEastAsia" w:hAnsi="Futura PT Medium" w:cs="Futura PT Medium"/>
          <w:color w:val="FF8C00"/>
          <w:sz w:val="24"/>
          <w:szCs w:val="24"/>
          <w:lang w:val="en-US" w:eastAsia="zh-CN"/>
        </w:rPr>
        <w:t xml:space="preserve">    </w:t>
      </w:r>
      <w:r w:rsidR="000D0504">
        <w:rPr>
          <w:rFonts w:ascii="Futura PT Medium" w:eastAsiaTheme="minorEastAsia" w:hAnsi="Futura PT Medium" w:cs="Futura PT Medium"/>
          <w:color w:val="FF8C00"/>
          <w:sz w:val="24"/>
          <w:szCs w:val="24"/>
          <w:lang w:val="en-US" w:eastAsia="zh-CN"/>
        </w:rPr>
        <w:t xml:space="preserve">           </w:t>
      </w:r>
      <w:r w:rsidR="00516AD2" w:rsidRPr="00516AD2">
        <w:rPr>
          <w:rFonts w:ascii="Futura PT Medium" w:eastAsiaTheme="minorEastAsia" w:hAnsi="Futura PT Medium" w:cs="Futura PT Medium"/>
          <w:color w:val="59287F"/>
          <w:sz w:val="42"/>
          <w:szCs w:val="42"/>
          <w:lang w:val="en-US" w:eastAsia="zh-CN"/>
        </w:rPr>
        <w:t>care</w:t>
      </w:r>
      <w:r w:rsidR="00516AD2" w:rsidRPr="00516AD2">
        <w:rPr>
          <w:rFonts w:ascii="Futura PT Medium" w:eastAsiaTheme="minorEastAsia" w:hAnsi="Futura PT Medium" w:cs="Futura PT Medium"/>
          <w:color w:val="FF8C00"/>
          <w:position w:val="-8"/>
          <w:sz w:val="42"/>
          <w:szCs w:val="42"/>
          <w:lang w:val="en-US" w:eastAsia="zh-CN"/>
        </w:rPr>
        <w:t>|</w:t>
      </w:r>
      <w:r w:rsidR="00516AD2" w:rsidRPr="00516AD2">
        <w:rPr>
          <w:rFonts w:ascii="Futura PT Medium" w:eastAsiaTheme="minorEastAsia" w:hAnsi="Futura PT Medium" w:cs="Futura PT Medium"/>
          <w:color w:val="59287F"/>
          <w:sz w:val="42"/>
          <w:szCs w:val="42"/>
          <w:lang w:val="en-US" w:eastAsia="zh-CN"/>
        </w:rPr>
        <w:t>protect</w:t>
      </w:r>
      <w:r w:rsidR="00516AD2" w:rsidRPr="00516AD2">
        <w:rPr>
          <w:rFonts w:ascii="Futura PT Medium" w:eastAsiaTheme="minorEastAsia" w:hAnsi="Futura PT Medium" w:cs="Futura PT Medium"/>
          <w:color w:val="FF8C00"/>
          <w:position w:val="-8"/>
          <w:sz w:val="42"/>
          <w:szCs w:val="42"/>
          <w:lang w:val="en-US" w:eastAsia="zh-CN"/>
        </w:rPr>
        <w:t>|</w:t>
      </w:r>
      <w:r w:rsidR="00516AD2" w:rsidRPr="00516AD2">
        <w:rPr>
          <w:rFonts w:ascii="Futura PT Medium" w:eastAsiaTheme="minorEastAsia" w:hAnsi="Futura PT Medium" w:cs="Futura PT Medium"/>
          <w:color w:val="59287F"/>
          <w:sz w:val="42"/>
          <w:szCs w:val="42"/>
          <w:lang w:val="en-US" w:eastAsia="zh-CN"/>
        </w:rPr>
        <w:t>act</w:t>
      </w:r>
      <w:r w:rsidR="00516AD2">
        <w:rPr>
          <w:rFonts w:ascii="Futura PT Medium" w:eastAsiaTheme="minorEastAsia" w:hAnsi="Futura PT Medium" w:cs="Futura PT Medium"/>
          <w:color w:val="59287F"/>
          <w:sz w:val="42"/>
          <w:szCs w:val="42"/>
          <w:lang w:val="en-US" w:eastAsia="zh-CN"/>
        </w:rPr>
        <w:t xml:space="preserve">     </w:t>
      </w:r>
      <w:r w:rsidR="00516AD2" w:rsidRPr="00516AD2">
        <w:rPr>
          <w:noProof/>
        </w:rPr>
        <w:t xml:space="preserve"> </w:t>
      </w:r>
    </w:p>
    <w:p w14:paraId="764B4792" w14:textId="77777777" w:rsidR="000D0504" w:rsidRDefault="000D0504">
      <w:pPr>
        <w:rPr>
          <w:color w:val="FF8C00"/>
          <w:sz w:val="28"/>
          <w:szCs w:val="28"/>
        </w:rPr>
      </w:pPr>
    </w:p>
    <w:p w14:paraId="17467AC2" w14:textId="76355002" w:rsidR="00891EF0" w:rsidRPr="000D0504" w:rsidRDefault="00891EF0" w:rsidP="000D0504">
      <w:pPr>
        <w:spacing w:after="0"/>
        <w:rPr>
          <w:rFonts w:ascii="Futura PT Book" w:hAnsi="Futura PT Book"/>
          <w:b/>
          <w:bCs/>
          <w:color w:val="FF8C00"/>
          <w:sz w:val="32"/>
          <w:szCs w:val="32"/>
        </w:rPr>
      </w:pPr>
      <w:r w:rsidRPr="000D0504">
        <w:rPr>
          <w:rFonts w:ascii="Futura PT Book" w:hAnsi="Futura PT Book"/>
          <w:b/>
          <w:bCs/>
          <w:color w:val="FF8C00"/>
          <w:sz w:val="32"/>
          <w:szCs w:val="32"/>
        </w:rPr>
        <w:t>DATES FOR THE DIARY</w:t>
      </w:r>
    </w:p>
    <w:p w14:paraId="3C5B5975" w14:textId="77777777" w:rsidR="00B75B30" w:rsidRDefault="00B75B30" w:rsidP="000D0504">
      <w:pPr>
        <w:spacing w:after="0"/>
      </w:pPr>
    </w:p>
    <w:tbl>
      <w:tblPr>
        <w:tblStyle w:val="TableGrid"/>
        <w:tblW w:w="9016" w:type="dxa"/>
        <w:tblLayout w:type="fixed"/>
        <w:tblLook w:val="04A0" w:firstRow="1" w:lastRow="0" w:firstColumn="1" w:lastColumn="0" w:noHBand="0" w:noVBand="1"/>
      </w:tblPr>
      <w:tblGrid>
        <w:gridCol w:w="1696"/>
        <w:gridCol w:w="2268"/>
        <w:gridCol w:w="5052"/>
      </w:tblGrid>
      <w:tr w:rsidR="00B75B30" w:rsidRPr="00965EBD" w14:paraId="59226BC2" w14:textId="77777777" w:rsidTr="00B75B30">
        <w:trPr>
          <w:trHeight w:val="323"/>
        </w:trPr>
        <w:tc>
          <w:tcPr>
            <w:tcW w:w="1696" w:type="dxa"/>
            <w:tcBorders>
              <w:top w:val="nil"/>
            </w:tcBorders>
            <w:shd w:val="clear" w:color="auto" w:fill="7030A0"/>
          </w:tcPr>
          <w:p w14:paraId="725CDAC6" w14:textId="06493061" w:rsidR="00B75B30" w:rsidRDefault="00B75B30" w:rsidP="00B75B30">
            <w:pPr>
              <w:pStyle w:val="BasicParagraph"/>
              <w:spacing w:line="276" w:lineRule="auto"/>
              <w:jc w:val="center"/>
              <w:rPr>
                <w:rFonts w:cs="Futura PT Book"/>
                <w:sz w:val="20"/>
                <w:szCs w:val="20"/>
              </w:rPr>
            </w:pPr>
            <w:r>
              <w:rPr>
                <w:rFonts w:cs="Futura PT Book"/>
                <w:color w:val="FFFFFF" w:themeColor="background1"/>
                <w:sz w:val="28"/>
                <w:szCs w:val="28"/>
              </w:rPr>
              <w:t>JANUARY</w:t>
            </w:r>
          </w:p>
        </w:tc>
        <w:tc>
          <w:tcPr>
            <w:tcW w:w="7320" w:type="dxa"/>
            <w:gridSpan w:val="2"/>
            <w:shd w:val="clear" w:color="auto" w:fill="7030A0"/>
          </w:tcPr>
          <w:p w14:paraId="68FA299B" w14:textId="77777777" w:rsidR="00B75B30" w:rsidRPr="00B75B30" w:rsidRDefault="00B75B30" w:rsidP="0058392A">
            <w:pPr>
              <w:pStyle w:val="NoParagraphStyle"/>
              <w:spacing w:line="276" w:lineRule="auto"/>
              <w:textAlignment w:val="auto"/>
              <w:rPr>
                <w:color w:val="FFFFFF" w:themeColor="background1"/>
                <w:sz w:val="24"/>
                <w:szCs w:val="24"/>
                <w:lang w:val="en-AU"/>
              </w:rPr>
            </w:pPr>
            <w:r w:rsidRPr="00B75B30">
              <w:rPr>
                <w:color w:val="FFFFFF" w:themeColor="background1"/>
                <w:sz w:val="24"/>
                <w:szCs w:val="24"/>
                <w:lang w:val="en-AU"/>
              </w:rPr>
              <w:t xml:space="preserve">THEME: </w:t>
            </w:r>
            <w:r w:rsidRPr="00EA42EB">
              <w:rPr>
                <w:b/>
                <w:bCs/>
                <w:color w:val="FFFFFF" w:themeColor="background1"/>
                <w:sz w:val="24"/>
                <w:szCs w:val="24"/>
                <w:lang w:val="en-AU"/>
              </w:rPr>
              <w:t>SAFEGUARDING RESET</w:t>
            </w:r>
          </w:p>
          <w:p w14:paraId="2573737E" w14:textId="601B0F40" w:rsidR="00B75B30" w:rsidRPr="00965EBD" w:rsidRDefault="00B75B30" w:rsidP="00B75B30">
            <w:pPr>
              <w:pStyle w:val="NoParagraphStyle"/>
              <w:spacing w:line="276" w:lineRule="auto"/>
              <w:textAlignment w:val="auto"/>
              <w:rPr>
                <w:color w:val="auto"/>
                <w:sz w:val="20"/>
                <w:szCs w:val="20"/>
                <w:lang w:val="en-AU"/>
              </w:rPr>
            </w:pPr>
            <w:r w:rsidRPr="00B75B30">
              <w:rPr>
                <w:color w:val="FFFFFF" w:themeColor="background1"/>
                <w:sz w:val="20"/>
                <w:szCs w:val="20"/>
                <w:lang w:val="en-AU"/>
              </w:rPr>
              <w:t>Maintenance, checks, updates</w:t>
            </w:r>
          </w:p>
        </w:tc>
      </w:tr>
      <w:tr w:rsidR="00B75B30" w:rsidRPr="003D546D" w14:paraId="488BF93E" w14:textId="77777777" w:rsidTr="00B75B30">
        <w:trPr>
          <w:trHeight w:val="323"/>
        </w:trPr>
        <w:tc>
          <w:tcPr>
            <w:tcW w:w="1696" w:type="dxa"/>
          </w:tcPr>
          <w:p w14:paraId="1C1D55C3" w14:textId="57197B62" w:rsidR="00B75B30" w:rsidRDefault="00B75B30" w:rsidP="00B75B30">
            <w:pPr>
              <w:pStyle w:val="BasicParagraph"/>
              <w:spacing w:line="276" w:lineRule="auto"/>
              <w:jc w:val="center"/>
              <w:rPr>
                <w:rFonts w:cs="Futura PT Book"/>
                <w:sz w:val="20"/>
                <w:szCs w:val="20"/>
              </w:rPr>
            </w:pPr>
            <w:r w:rsidRPr="00D423AE">
              <w:rPr>
                <w:rFonts w:cs="Futura PT Book"/>
                <w:sz w:val="20"/>
                <w:szCs w:val="20"/>
              </w:rPr>
              <w:t>3rd Sunday</w:t>
            </w:r>
          </w:p>
        </w:tc>
        <w:tc>
          <w:tcPr>
            <w:tcW w:w="2268" w:type="dxa"/>
          </w:tcPr>
          <w:p w14:paraId="2C6FD45C" w14:textId="0580F37B" w:rsidR="00B75B30" w:rsidRDefault="00B75B30" w:rsidP="00B75B30">
            <w:pPr>
              <w:pStyle w:val="BasicParagraph"/>
              <w:spacing w:line="276" w:lineRule="auto"/>
              <w:rPr>
                <w:rFonts w:cs="Futura PT Book"/>
                <w:sz w:val="20"/>
                <w:szCs w:val="20"/>
              </w:rPr>
            </w:pPr>
            <w:r w:rsidRPr="00D423AE">
              <w:rPr>
                <w:rFonts w:cs="Futura PT Book"/>
                <w:sz w:val="20"/>
                <w:szCs w:val="20"/>
              </w:rPr>
              <w:t>World Religion Day</w:t>
            </w:r>
          </w:p>
        </w:tc>
        <w:tc>
          <w:tcPr>
            <w:tcW w:w="5052" w:type="dxa"/>
          </w:tcPr>
          <w:p w14:paraId="6C2816F5" w14:textId="7E366C89" w:rsidR="00B75B30" w:rsidRDefault="00B75B30" w:rsidP="00B75B30">
            <w:pPr>
              <w:pStyle w:val="NoParagraphStyle"/>
              <w:spacing w:line="276" w:lineRule="auto"/>
              <w:textAlignment w:val="auto"/>
              <w:rPr>
                <w:sz w:val="20"/>
                <w:szCs w:val="20"/>
              </w:rPr>
            </w:pPr>
            <w:r w:rsidRPr="00D423AE">
              <w:rPr>
                <w:sz w:val="20"/>
                <w:szCs w:val="20"/>
              </w:rPr>
              <w:t xml:space="preserve">Celebration of the oneness of </w:t>
            </w:r>
            <w:r w:rsidR="004C0489">
              <w:rPr>
                <w:sz w:val="20"/>
                <w:szCs w:val="20"/>
              </w:rPr>
              <w:t>religion</w:t>
            </w:r>
          </w:p>
          <w:p w14:paraId="067B7033" w14:textId="1AF5F4A8" w:rsidR="004C0489" w:rsidRPr="004C0489" w:rsidRDefault="00000000" w:rsidP="004C0489">
            <w:pPr>
              <w:pStyle w:val="suheading"/>
              <w:spacing w:before="57" w:after="57"/>
              <w:rPr>
                <w:rFonts w:ascii="Futura PT Book" w:hAnsi="Futura PT Book" w:cstheme="minorHAnsi"/>
                <w:color w:val="0070C0"/>
                <w:sz w:val="20"/>
                <w:szCs w:val="20"/>
              </w:rPr>
            </w:pPr>
            <w:hyperlink r:id="rId9" w:history="1">
              <w:r w:rsidR="004C0489" w:rsidRPr="00CA488E">
                <w:rPr>
                  <w:rStyle w:val="Hyperlink"/>
                  <w:rFonts w:ascii="Futura PT Book" w:hAnsi="Futura PT Book" w:cstheme="minorHAnsi"/>
                  <w:sz w:val="20"/>
                  <w:szCs w:val="20"/>
                </w:rPr>
                <w:t>https://nationaltoday.com/world-religion-day/</w:t>
              </w:r>
            </w:hyperlink>
          </w:p>
        </w:tc>
      </w:tr>
      <w:tr w:rsidR="00B75B30" w:rsidRPr="00965EBD" w14:paraId="57DC9D5C" w14:textId="77777777" w:rsidTr="00B75B30">
        <w:trPr>
          <w:trHeight w:val="323"/>
        </w:trPr>
        <w:tc>
          <w:tcPr>
            <w:tcW w:w="1696" w:type="dxa"/>
          </w:tcPr>
          <w:p w14:paraId="3CE59983" w14:textId="5A0F76AC" w:rsidR="00B75B30" w:rsidRPr="009104EA" w:rsidRDefault="00B75B30" w:rsidP="00B75B30">
            <w:pPr>
              <w:pStyle w:val="BasicParagraph"/>
              <w:spacing w:line="276" w:lineRule="auto"/>
              <w:jc w:val="center"/>
              <w:rPr>
                <w:rFonts w:cs="Futura PT Book"/>
                <w:b/>
                <w:bCs/>
                <w:sz w:val="20"/>
                <w:szCs w:val="20"/>
              </w:rPr>
            </w:pPr>
            <w:r w:rsidRPr="00D423AE">
              <w:rPr>
                <w:rFonts w:cs="Futura PT Book"/>
                <w:sz w:val="20"/>
                <w:szCs w:val="20"/>
              </w:rPr>
              <w:t>26</w:t>
            </w:r>
          </w:p>
        </w:tc>
        <w:tc>
          <w:tcPr>
            <w:tcW w:w="2268" w:type="dxa"/>
          </w:tcPr>
          <w:p w14:paraId="4F3F1633" w14:textId="5F8D3787" w:rsidR="00B75B30" w:rsidRPr="009104EA" w:rsidRDefault="00B75B30" w:rsidP="00B75B30">
            <w:pPr>
              <w:pStyle w:val="BasicParagraph"/>
              <w:spacing w:line="276" w:lineRule="auto"/>
              <w:rPr>
                <w:rFonts w:cs="Futura PT Book"/>
                <w:b/>
                <w:bCs/>
                <w:sz w:val="20"/>
                <w:szCs w:val="20"/>
              </w:rPr>
            </w:pPr>
            <w:r w:rsidRPr="00D423AE">
              <w:rPr>
                <w:rFonts w:cs="Futura PT Book"/>
                <w:sz w:val="20"/>
                <w:szCs w:val="20"/>
              </w:rPr>
              <w:t>Australia Day</w:t>
            </w:r>
          </w:p>
        </w:tc>
        <w:tc>
          <w:tcPr>
            <w:tcW w:w="5052" w:type="dxa"/>
          </w:tcPr>
          <w:p w14:paraId="30B982D3" w14:textId="47982144" w:rsidR="00B75B30" w:rsidRPr="00965EBD" w:rsidRDefault="00B75B30" w:rsidP="00B75B30">
            <w:pPr>
              <w:pStyle w:val="NoParagraphStyle"/>
              <w:spacing w:line="276" w:lineRule="auto"/>
              <w:textAlignment w:val="auto"/>
              <w:rPr>
                <w:color w:val="auto"/>
                <w:sz w:val="20"/>
                <w:szCs w:val="20"/>
                <w:lang w:val="en-AU"/>
              </w:rPr>
            </w:pPr>
          </w:p>
        </w:tc>
      </w:tr>
      <w:tr w:rsidR="00B75B30" w:rsidRPr="00965EBD" w14:paraId="38E57B82" w14:textId="77777777" w:rsidTr="00B75B30">
        <w:trPr>
          <w:trHeight w:val="323"/>
        </w:trPr>
        <w:tc>
          <w:tcPr>
            <w:tcW w:w="1696" w:type="dxa"/>
          </w:tcPr>
          <w:p w14:paraId="458DC1EA" w14:textId="324104C5" w:rsidR="00B75B30" w:rsidRDefault="00B75B30" w:rsidP="00B75B30">
            <w:pPr>
              <w:pStyle w:val="BasicParagraph"/>
              <w:spacing w:line="276" w:lineRule="auto"/>
              <w:jc w:val="center"/>
              <w:rPr>
                <w:rFonts w:cs="Futura PT Book"/>
                <w:sz w:val="20"/>
                <w:szCs w:val="20"/>
              </w:rPr>
            </w:pPr>
            <w:r w:rsidRPr="00D423AE">
              <w:rPr>
                <w:rFonts w:cs="Futura PT Book"/>
                <w:sz w:val="20"/>
                <w:szCs w:val="20"/>
              </w:rPr>
              <w:t>28</w:t>
            </w:r>
          </w:p>
        </w:tc>
        <w:tc>
          <w:tcPr>
            <w:tcW w:w="2268" w:type="dxa"/>
          </w:tcPr>
          <w:p w14:paraId="6A5512A2" w14:textId="0360D5F5" w:rsidR="00B75B30" w:rsidRDefault="00B75B30" w:rsidP="00B75B30">
            <w:pPr>
              <w:pStyle w:val="BasicParagraph"/>
              <w:spacing w:line="276" w:lineRule="auto"/>
              <w:rPr>
                <w:rFonts w:cs="Futura PT Book"/>
                <w:sz w:val="20"/>
                <w:szCs w:val="20"/>
              </w:rPr>
            </w:pPr>
            <w:r w:rsidRPr="00D423AE">
              <w:rPr>
                <w:rFonts w:cs="Futura PT Book"/>
                <w:sz w:val="20"/>
                <w:szCs w:val="20"/>
              </w:rPr>
              <w:t>Privacy Day International</w:t>
            </w:r>
          </w:p>
        </w:tc>
        <w:tc>
          <w:tcPr>
            <w:tcW w:w="5052" w:type="dxa"/>
          </w:tcPr>
          <w:p w14:paraId="34FCCA0F" w14:textId="77777777" w:rsidR="00B75B30" w:rsidRDefault="00000000" w:rsidP="0058392A">
            <w:pPr>
              <w:pStyle w:val="BasicParagraph"/>
              <w:spacing w:line="276" w:lineRule="auto"/>
              <w:rPr>
                <w:rFonts w:cs="Futura PT Book"/>
                <w:sz w:val="20"/>
                <w:szCs w:val="20"/>
              </w:rPr>
            </w:pPr>
            <w:hyperlink r:id="rId10" w:history="1">
              <w:r w:rsidR="00B75B30" w:rsidRPr="00D423AE">
                <w:rPr>
                  <w:rStyle w:val="Hyperlink"/>
                  <w:rFonts w:cs="Futura PT Book"/>
                  <w:sz w:val="20"/>
                  <w:szCs w:val="20"/>
                  <w:lang w:val="en-AU"/>
                </w:rPr>
                <w:t>Data Privacy Day (iapp.org)</w:t>
              </w:r>
            </w:hyperlink>
          </w:p>
          <w:p w14:paraId="5CB8CEE1" w14:textId="60E061D0" w:rsidR="00B75B30" w:rsidRPr="00965EBD" w:rsidRDefault="00B75B30" w:rsidP="00B75B30">
            <w:pPr>
              <w:pStyle w:val="NoParagraphStyle"/>
              <w:spacing w:line="276" w:lineRule="auto"/>
              <w:textAlignment w:val="auto"/>
              <w:rPr>
                <w:color w:val="auto"/>
                <w:sz w:val="20"/>
                <w:szCs w:val="20"/>
                <w:lang w:val="en-AU"/>
              </w:rPr>
            </w:pPr>
            <w:r w:rsidRPr="00D423AE">
              <w:rPr>
                <w:rFonts w:cs="Futura PT Book"/>
                <w:sz w:val="20"/>
                <w:szCs w:val="20"/>
              </w:rPr>
              <w:t>Privacy Awareness Week run in Australia in May</w:t>
            </w:r>
          </w:p>
        </w:tc>
      </w:tr>
      <w:tr w:rsidR="00B75B30" w:rsidRPr="00965EBD" w14:paraId="124C076B" w14:textId="77777777" w:rsidTr="00B75B30">
        <w:trPr>
          <w:trHeight w:val="323"/>
        </w:trPr>
        <w:tc>
          <w:tcPr>
            <w:tcW w:w="1696" w:type="dxa"/>
          </w:tcPr>
          <w:p w14:paraId="022B07AE" w14:textId="77777777" w:rsidR="00B75B30" w:rsidRDefault="00B75B30" w:rsidP="0058392A">
            <w:pPr>
              <w:pStyle w:val="BasicParagraph"/>
              <w:spacing w:line="276" w:lineRule="auto"/>
              <w:jc w:val="center"/>
              <w:rPr>
                <w:rFonts w:cs="Futura PT Book"/>
                <w:sz w:val="20"/>
                <w:szCs w:val="20"/>
              </w:rPr>
            </w:pPr>
          </w:p>
        </w:tc>
        <w:tc>
          <w:tcPr>
            <w:tcW w:w="2268" w:type="dxa"/>
          </w:tcPr>
          <w:p w14:paraId="47D23FA1" w14:textId="77777777" w:rsidR="00B75B30" w:rsidRDefault="00B75B30" w:rsidP="0058392A">
            <w:pPr>
              <w:pStyle w:val="BasicParagraph"/>
              <w:spacing w:line="276" w:lineRule="auto"/>
              <w:rPr>
                <w:rFonts w:cs="Futura PT Book"/>
                <w:sz w:val="20"/>
                <w:szCs w:val="20"/>
              </w:rPr>
            </w:pPr>
          </w:p>
        </w:tc>
        <w:tc>
          <w:tcPr>
            <w:tcW w:w="5052" w:type="dxa"/>
          </w:tcPr>
          <w:p w14:paraId="67DFDDC7" w14:textId="77777777" w:rsidR="00B75B30" w:rsidRPr="00965EBD" w:rsidRDefault="00B75B30" w:rsidP="0058392A">
            <w:pPr>
              <w:pStyle w:val="NoParagraphStyle"/>
              <w:spacing w:line="276" w:lineRule="auto"/>
              <w:textAlignment w:val="auto"/>
              <w:rPr>
                <w:color w:val="auto"/>
                <w:sz w:val="20"/>
                <w:szCs w:val="20"/>
                <w:lang w:val="en-AU"/>
              </w:rPr>
            </w:pPr>
          </w:p>
        </w:tc>
      </w:tr>
      <w:tr w:rsidR="00C74F59" w:rsidRPr="00965EBD" w14:paraId="2226C21E" w14:textId="77777777" w:rsidTr="00C84DBB">
        <w:trPr>
          <w:trHeight w:val="323"/>
        </w:trPr>
        <w:tc>
          <w:tcPr>
            <w:tcW w:w="1696" w:type="dxa"/>
            <w:tcBorders>
              <w:top w:val="nil"/>
            </w:tcBorders>
            <w:shd w:val="clear" w:color="auto" w:fill="7030A0"/>
          </w:tcPr>
          <w:p w14:paraId="17B5C81A" w14:textId="67353975" w:rsidR="00C74F59" w:rsidRDefault="00C74F59" w:rsidP="00C84DBB">
            <w:pPr>
              <w:pStyle w:val="BasicParagraph"/>
              <w:spacing w:line="276" w:lineRule="auto"/>
              <w:jc w:val="center"/>
              <w:rPr>
                <w:rFonts w:cs="Futura PT Book"/>
                <w:sz w:val="20"/>
                <w:szCs w:val="20"/>
              </w:rPr>
            </w:pPr>
            <w:r>
              <w:rPr>
                <w:rFonts w:cs="Futura PT Book"/>
                <w:color w:val="FFFFFF" w:themeColor="background1"/>
                <w:sz w:val="28"/>
                <w:szCs w:val="28"/>
              </w:rPr>
              <w:t>FEBRUARY</w:t>
            </w:r>
          </w:p>
        </w:tc>
        <w:tc>
          <w:tcPr>
            <w:tcW w:w="7320" w:type="dxa"/>
            <w:gridSpan w:val="2"/>
            <w:shd w:val="clear" w:color="auto" w:fill="7030A0"/>
          </w:tcPr>
          <w:p w14:paraId="33CA5168" w14:textId="76DC09F8" w:rsidR="00C74F59" w:rsidRPr="00B75B30" w:rsidRDefault="00C74F59" w:rsidP="00C84DBB">
            <w:pPr>
              <w:pStyle w:val="NoParagraphStyle"/>
              <w:spacing w:line="276" w:lineRule="auto"/>
              <w:textAlignment w:val="auto"/>
              <w:rPr>
                <w:color w:val="FFFFFF" w:themeColor="background1"/>
                <w:sz w:val="24"/>
                <w:szCs w:val="24"/>
                <w:lang w:val="en-AU"/>
              </w:rPr>
            </w:pPr>
            <w:r w:rsidRPr="00B75B30">
              <w:rPr>
                <w:color w:val="FFFFFF" w:themeColor="background1"/>
                <w:sz w:val="24"/>
                <w:szCs w:val="24"/>
                <w:lang w:val="en-AU"/>
              </w:rPr>
              <w:t xml:space="preserve">THEME: </w:t>
            </w:r>
            <w:r>
              <w:rPr>
                <w:b/>
                <w:bCs/>
                <w:color w:val="FFFFFF" w:themeColor="background1"/>
                <w:sz w:val="24"/>
                <w:szCs w:val="24"/>
                <w:lang w:val="en-AU"/>
              </w:rPr>
              <w:t>ESAFETY</w:t>
            </w:r>
          </w:p>
          <w:p w14:paraId="73A1D2F4" w14:textId="727759CA" w:rsidR="00C74F59" w:rsidRPr="00965EBD" w:rsidRDefault="00C74F59" w:rsidP="00C84DBB">
            <w:pPr>
              <w:pStyle w:val="NoParagraphStyle"/>
              <w:spacing w:line="276" w:lineRule="auto"/>
              <w:textAlignment w:val="auto"/>
              <w:rPr>
                <w:color w:val="auto"/>
                <w:sz w:val="20"/>
                <w:szCs w:val="20"/>
                <w:lang w:val="en-AU"/>
              </w:rPr>
            </w:pPr>
          </w:p>
        </w:tc>
      </w:tr>
      <w:tr w:rsidR="00C74F59" w:rsidRPr="003D546D" w14:paraId="2310917A" w14:textId="77777777" w:rsidTr="00C84DBB">
        <w:trPr>
          <w:trHeight w:val="323"/>
        </w:trPr>
        <w:tc>
          <w:tcPr>
            <w:tcW w:w="1696" w:type="dxa"/>
          </w:tcPr>
          <w:p w14:paraId="43F1CCE5" w14:textId="138CDF5F" w:rsidR="00C74F59" w:rsidRDefault="00C74F59" w:rsidP="00C74F59">
            <w:pPr>
              <w:pStyle w:val="BasicParagraph"/>
              <w:spacing w:line="276" w:lineRule="auto"/>
              <w:jc w:val="center"/>
              <w:rPr>
                <w:rFonts w:cs="Futura PT Book"/>
                <w:sz w:val="20"/>
                <w:szCs w:val="20"/>
              </w:rPr>
            </w:pPr>
            <w:r>
              <w:rPr>
                <w:rFonts w:cs="Futura PT Book"/>
                <w:sz w:val="20"/>
                <w:szCs w:val="20"/>
              </w:rPr>
              <w:t>First Week</w:t>
            </w:r>
          </w:p>
        </w:tc>
        <w:tc>
          <w:tcPr>
            <w:tcW w:w="2268" w:type="dxa"/>
          </w:tcPr>
          <w:p w14:paraId="2E4E386C" w14:textId="2F79FCA9" w:rsidR="00C74F59" w:rsidRDefault="00C74F59" w:rsidP="00C74F59">
            <w:pPr>
              <w:pStyle w:val="BasicParagraph"/>
              <w:spacing w:line="276" w:lineRule="auto"/>
              <w:rPr>
                <w:rFonts w:cs="Futura PT Book"/>
                <w:sz w:val="20"/>
                <w:szCs w:val="20"/>
              </w:rPr>
            </w:pPr>
            <w:r>
              <w:rPr>
                <w:rFonts w:cs="Futura PT Book"/>
                <w:sz w:val="20"/>
                <w:szCs w:val="20"/>
              </w:rPr>
              <w:t>World Interfaith Harmony Week</w:t>
            </w:r>
          </w:p>
        </w:tc>
        <w:tc>
          <w:tcPr>
            <w:tcW w:w="5052" w:type="dxa"/>
          </w:tcPr>
          <w:p w14:paraId="09D748CD" w14:textId="7A054087" w:rsidR="00C74F59" w:rsidRPr="003D546D" w:rsidRDefault="00000000" w:rsidP="00C74F59">
            <w:pPr>
              <w:pStyle w:val="NoParagraphStyle"/>
              <w:spacing w:line="276" w:lineRule="auto"/>
              <w:textAlignment w:val="auto"/>
              <w:rPr>
                <w:sz w:val="20"/>
                <w:szCs w:val="20"/>
              </w:rPr>
            </w:pPr>
            <w:hyperlink r:id="rId11" w:history="1">
              <w:r w:rsidR="00C74F59" w:rsidRPr="00801536">
                <w:rPr>
                  <w:rStyle w:val="Hyperlink"/>
                  <w:sz w:val="20"/>
                  <w:szCs w:val="20"/>
                  <w:lang w:val="en-AU"/>
                </w:rPr>
                <w:t xml:space="preserve">World Interfaith Harmony Week </w:t>
              </w:r>
            </w:hyperlink>
          </w:p>
        </w:tc>
      </w:tr>
      <w:tr w:rsidR="00C74F59" w:rsidRPr="00965EBD" w14:paraId="518819E8" w14:textId="77777777" w:rsidTr="00C84DBB">
        <w:trPr>
          <w:trHeight w:val="323"/>
        </w:trPr>
        <w:tc>
          <w:tcPr>
            <w:tcW w:w="1696" w:type="dxa"/>
          </w:tcPr>
          <w:p w14:paraId="4DA9C737" w14:textId="55049DB7" w:rsidR="00C74F59" w:rsidRPr="009104EA" w:rsidRDefault="00C74F59" w:rsidP="00C74F59">
            <w:pPr>
              <w:pStyle w:val="BasicParagraph"/>
              <w:spacing w:line="276" w:lineRule="auto"/>
              <w:jc w:val="center"/>
              <w:rPr>
                <w:rFonts w:cs="Futura PT Book"/>
                <w:b/>
                <w:bCs/>
                <w:sz w:val="20"/>
                <w:szCs w:val="20"/>
              </w:rPr>
            </w:pPr>
            <w:r>
              <w:rPr>
                <w:rFonts w:cs="Futura PT Book"/>
                <w:sz w:val="20"/>
                <w:szCs w:val="20"/>
              </w:rPr>
              <w:t>6</w:t>
            </w:r>
          </w:p>
        </w:tc>
        <w:tc>
          <w:tcPr>
            <w:tcW w:w="2268" w:type="dxa"/>
          </w:tcPr>
          <w:p w14:paraId="054C7747" w14:textId="424184F3" w:rsidR="00C74F59" w:rsidRPr="009104EA" w:rsidRDefault="00C74F59" w:rsidP="00C74F59">
            <w:pPr>
              <w:pStyle w:val="BasicParagraph"/>
              <w:spacing w:line="276" w:lineRule="auto"/>
              <w:rPr>
                <w:rFonts w:cs="Futura PT Book"/>
                <w:b/>
                <w:bCs/>
                <w:sz w:val="20"/>
                <w:szCs w:val="20"/>
              </w:rPr>
            </w:pPr>
            <w:r>
              <w:rPr>
                <w:rFonts w:cs="Futura PT Book"/>
                <w:sz w:val="20"/>
                <w:szCs w:val="20"/>
              </w:rPr>
              <w:t>International Day of Zero Tolerance for Female Genital Mutilation</w:t>
            </w:r>
          </w:p>
        </w:tc>
        <w:tc>
          <w:tcPr>
            <w:tcW w:w="5052" w:type="dxa"/>
          </w:tcPr>
          <w:p w14:paraId="6188A0A7" w14:textId="66962528" w:rsidR="00C74F59" w:rsidRPr="00965EBD" w:rsidRDefault="00000000" w:rsidP="00C74F59">
            <w:pPr>
              <w:pStyle w:val="NoParagraphStyle"/>
              <w:spacing w:line="276" w:lineRule="auto"/>
              <w:textAlignment w:val="auto"/>
              <w:rPr>
                <w:color w:val="auto"/>
                <w:sz w:val="20"/>
                <w:szCs w:val="20"/>
                <w:lang w:val="en-AU"/>
              </w:rPr>
            </w:pPr>
            <w:hyperlink r:id="rId12" w:history="1">
              <w:r w:rsidR="00C74F59" w:rsidRPr="007B02EB">
                <w:rPr>
                  <w:rStyle w:val="Hyperlink"/>
                  <w:b/>
                  <w:bCs/>
                  <w:sz w:val="20"/>
                  <w:szCs w:val="20"/>
                  <w:lang w:val="en-AU"/>
                </w:rPr>
                <w:t>International Day of Zero Tolerance for Female Genital Mutilation</w:t>
              </w:r>
            </w:hyperlink>
          </w:p>
        </w:tc>
      </w:tr>
      <w:tr w:rsidR="00C74F59" w:rsidRPr="00965EBD" w14:paraId="12FC6944" w14:textId="77777777" w:rsidTr="00C84DBB">
        <w:trPr>
          <w:trHeight w:val="323"/>
        </w:trPr>
        <w:tc>
          <w:tcPr>
            <w:tcW w:w="1696" w:type="dxa"/>
          </w:tcPr>
          <w:p w14:paraId="7A89294C" w14:textId="4E162452" w:rsidR="00C74F59" w:rsidRDefault="00C74F59" w:rsidP="00C74F59">
            <w:pPr>
              <w:pStyle w:val="BasicParagraph"/>
              <w:spacing w:line="276" w:lineRule="auto"/>
              <w:jc w:val="center"/>
              <w:rPr>
                <w:rFonts w:cs="Futura PT Book"/>
                <w:sz w:val="20"/>
                <w:szCs w:val="20"/>
              </w:rPr>
            </w:pPr>
            <w:r>
              <w:rPr>
                <w:rFonts w:cs="Futura PT Book"/>
                <w:b/>
                <w:sz w:val="20"/>
                <w:szCs w:val="20"/>
              </w:rPr>
              <w:t>6 (2024)</w:t>
            </w:r>
          </w:p>
        </w:tc>
        <w:tc>
          <w:tcPr>
            <w:tcW w:w="2268" w:type="dxa"/>
          </w:tcPr>
          <w:p w14:paraId="7B025300" w14:textId="427C4471" w:rsidR="00C74F59" w:rsidRDefault="00C74F59" w:rsidP="00C74F59">
            <w:pPr>
              <w:pStyle w:val="BasicParagraph"/>
              <w:spacing w:line="276" w:lineRule="auto"/>
              <w:rPr>
                <w:rFonts w:cs="Futura PT Book"/>
                <w:sz w:val="20"/>
                <w:szCs w:val="20"/>
              </w:rPr>
            </w:pPr>
            <w:r w:rsidRPr="00801536">
              <w:rPr>
                <w:rFonts w:cs="Futura PT Book"/>
                <w:b/>
                <w:sz w:val="20"/>
                <w:szCs w:val="20"/>
              </w:rPr>
              <w:t>Safer Internet Day</w:t>
            </w:r>
          </w:p>
        </w:tc>
        <w:tc>
          <w:tcPr>
            <w:tcW w:w="5052" w:type="dxa"/>
          </w:tcPr>
          <w:p w14:paraId="233713B9" w14:textId="345A770C" w:rsidR="00C74F59" w:rsidRPr="00965EBD" w:rsidRDefault="00000000" w:rsidP="00C74F59">
            <w:pPr>
              <w:pStyle w:val="NoParagraphStyle"/>
              <w:spacing w:line="276" w:lineRule="auto"/>
              <w:textAlignment w:val="auto"/>
              <w:rPr>
                <w:color w:val="auto"/>
                <w:sz w:val="20"/>
                <w:szCs w:val="20"/>
                <w:lang w:val="en-AU"/>
              </w:rPr>
            </w:pPr>
            <w:hyperlink r:id="rId13" w:history="1">
              <w:r w:rsidR="00C74F59" w:rsidRPr="00801536">
                <w:rPr>
                  <w:rStyle w:val="Hyperlink"/>
                  <w:b/>
                  <w:sz w:val="20"/>
                  <w:szCs w:val="20"/>
                  <w:lang w:val="en-AU"/>
                </w:rPr>
                <w:t xml:space="preserve">Safer Internet Day 2023 | </w:t>
              </w:r>
              <w:proofErr w:type="spellStart"/>
              <w:r w:rsidR="00C74F59" w:rsidRPr="00801536">
                <w:rPr>
                  <w:rStyle w:val="Hyperlink"/>
                  <w:b/>
                  <w:sz w:val="20"/>
                  <w:szCs w:val="20"/>
                  <w:lang w:val="en-AU"/>
                </w:rPr>
                <w:t>eSafety</w:t>
              </w:r>
              <w:proofErr w:type="spellEnd"/>
              <w:r w:rsidR="00C74F59" w:rsidRPr="00801536">
                <w:rPr>
                  <w:rStyle w:val="Hyperlink"/>
                  <w:b/>
                  <w:sz w:val="20"/>
                  <w:szCs w:val="20"/>
                  <w:lang w:val="en-AU"/>
                </w:rPr>
                <w:t xml:space="preserve"> Commissioner</w:t>
              </w:r>
            </w:hyperlink>
          </w:p>
        </w:tc>
      </w:tr>
      <w:tr w:rsidR="00C74F59" w:rsidRPr="00965EBD" w14:paraId="2920181C" w14:textId="77777777" w:rsidTr="00C84DBB">
        <w:trPr>
          <w:trHeight w:val="323"/>
        </w:trPr>
        <w:tc>
          <w:tcPr>
            <w:tcW w:w="1696" w:type="dxa"/>
          </w:tcPr>
          <w:p w14:paraId="2FF2620F" w14:textId="36531284" w:rsidR="00C74F59" w:rsidRDefault="00C74F59" w:rsidP="00C74F59">
            <w:pPr>
              <w:pStyle w:val="BasicParagraph"/>
              <w:spacing w:line="276" w:lineRule="auto"/>
              <w:jc w:val="center"/>
              <w:rPr>
                <w:rFonts w:cs="Futura PT Book"/>
                <w:b/>
                <w:sz w:val="20"/>
                <w:szCs w:val="20"/>
              </w:rPr>
            </w:pPr>
            <w:r>
              <w:rPr>
                <w:rFonts w:cs="Futura PT Book"/>
                <w:sz w:val="20"/>
                <w:szCs w:val="20"/>
              </w:rPr>
              <w:t>11</w:t>
            </w:r>
          </w:p>
        </w:tc>
        <w:tc>
          <w:tcPr>
            <w:tcW w:w="2268" w:type="dxa"/>
          </w:tcPr>
          <w:p w14:paraId="00A8A162" w14:textId="2BFA1BC2" w:rsidR="00C74F59" w:rsidRPr="00801536" w:rsidRDefault="00C74F59" w:rsidP="00C74F59">
            <w:pPr>
              <w:pStyle w:val="BasicParagraph"/>
              <w:spacing w:line="276" w:lineRule="auto"/>
              <w:rPr>
                <w:rFonts w:cs="Futura PT Book"/>
                <w:b/>
                <w:sz w:val="20"/>
                <w:szCs w:val="20"/>
              </w:rPr>
            </w:pPr>
            <w:r>
              <w:rPr>
                <w:rFonts w:cs="Futura PT Book"/>
                <w:sz w:val="20"/>
                <w:szCs w:val="20"/>
              </w:rPr>
              <w:t>World Day of Prayer for the Sick</w:t>
            </w:r>
          </w:p>
        </w:tc>
        <w:tc>
          <w:tcPr>
            <w:tcW w:w="5052" w:type="dxa"/>
          </w:tcPr>
          <w:p w14:paraId="13E87186" w14:textId="77777777" w:rsidR="00C74F59" w:rsidRDefault="00C74F59" w:rsidP="00C74F59">
            <w:pPr>
              <w:pStyle w:val="NoParagraphStyle"/>
              <w:spacing w:line="276" w:lineRule="auto"/>
              <w:textAlignment w:val="auto"/>
              <w:rPr>
                <w:color w:val="auto"/>
                <w:sz w:val="20"/>
                <w:szCs w:val="20"/>
                <w:lang w:val="en-AU"/>
              </w:rPr>
            </w:pPr>
            <w:r>
              <w:rPr>
                <w:color w:val="auto"/>
                <w:sz w:val="20"/>
                <w:szCs w:val="20"/>
                <w:lang w:val="en-AU"/>
              </w:rPr>
              <w:t>Feast Day of Our Lady of Lourdes</w:t>
            </w:r>
          </w:p>
          <w:p w14:paraId="6043EE76" w14:textId="19B66F43" w:rsidR="00D81537" w:rsidRPr="00D81537" w:rsidRDefault="00C74F59" w:rsidP="00C74F59">
            <w:pPr>
              <w:pStyle w:val="BasicParagraph"/>
              <w:spacing w:after="113"/>
            </w:pPr>
            <w:r w:rsidRPr="00C74F59">
              <w:rPr>
                <w:rFonts w:cs="Futura PT Medium"/>
                <w:sz w:val="20"/>
                <w:szCs w:val="20"/>
              </w:rPr>
              <w:t>Pope’s Message:</w:t>
            </w:r>
            <w:r w:rsidR="00D81537">
              <w:rPr>
                <w:rFonts w:cs="Futura PT Medium"/>
                <w:sz w:val="20"/>
                <w:szCs w:val="20"/>
              </w:rPr>
              <w:t xml:space="preserve"> </w:t>
            </w:r>
            <w:hyperlink r:id="rId14" w:history="1">
              <w:r w:rsidR="00D81537" w:rsidRPr="00CA488E">
                <w:rPr>
                  <w:rStyle w:val="Hyperlink"/>
                </w:rPr>
                <w:t>https://w</w:t>
              </w:r>
              <w:r w:rsidR="00D81537" w:rsidRPr="00CA488E">
                <w:rPr>
                  <w:rStyle w:val="Hyperlink"/>
                </w:rPr>
                <w:t>w</w:t>
              </w:r>
              <w:r w:rsidR="00D81537" w:rsidRPr="00CA488E">
                <w:rPr>
                  <w:rStyle w:val="Hyperlink"/>
                </w:rPr>
                <w:t>w.vatican.va/content/francesco/en/messages/sick/documents/20240110-giornata-malato.html</w:t>
              </w:r>
            </w:hyperlink>
          </w:p>
        </w:tc>
      </w:tr>
      <w:tr w:rsidR="00C74F59" w:rsidRPr="00965EBD" w14:paraId="65D8818F" w14:textId="77777777" w:rsidTr="00C84DBB">
        <w:trPr>
          <w:trHeight w:val="323"/>
        </w:trPr>
        <w:tc>
          <w:tcPr>
            <w:tcW w:w="1696" w:type="dxa"/>
          </w:tcPr>
          <w:p w14:paraId="7BA73494" w14:textId="042E49AA" w:rsidR="00C74F59" w:rsidRDefault="00C74F59" w:rsidP="00C74F59">
            <w:pPr>
              <w:pStyle w:val="BasicParagraph"/>
              <w:spacing w:line="276" w:lineRule="auto"/>
              <w:jc w:val="center"/>
              <w:rPr>
                <w:rFonts w:cs="Futura PT Book"/>
                <w:b/>
                <w:sz w:val="20"/>
                <w:szCs w:val="20"/>
              </w:rPr>
            </w:pPr>
            <w:r>
              <w:rPr>
                <w:rFonts w:cs="Futura PT Book"/>
                <w:sz w:val="20"/>
                <w:szCs w:val="20"/>
              </w:rPr>
              <w:t>13</w:t>
            </w:r>
          </w:p>
        </w:tc>
        <w:tc>
          <w:tcPr>
            <w:tcW w:w="2268" w:type="dxa"/>
          </w:tcPr>
          <w:p w14:paraId="5898FF4F" w14:textId="7ECCA32B" w:rsidR="00C74F59" w:rsidRPr="00801536" w:rsidRDefault="00C74F59" w:rsidP="00C74F59">
            <w:pPr>
              <w:pStyle w:val="BasicParagraph"/>
              <w:spacing w:line="276" w:lineRule="auto"/>
              <w:rPr>
                <w:rFonts w:cs="Futura PT Book"/>
                <w:b/>
                <w:sz w:val="20"/>
                <w:szCs w:val="20"/>
              </w:rPr>
            </w:pPr>
            <w:r>
              <w:rPr>
                <w:rFonts w:cs="Futura PT Book"/>
                <w:sz w:val="20"/>
                <w:szCs w:val="20"/>
              </w:rPr>
              <w:t xml:space="preserve">Apology to the Stolen Generation by the </w:t>
            </w:r>
            <w:proofErr w:type="spellStart"/>
            <w:r>
              <w:rPr>
                <w:rFonts w:cs="Futura PT Book"/>
                <w:sz w:val="20"/>
                <w:szCs w:val="20"/>
              </w:rPr>
              <w:t>Aus</w:t>
            </w:r>
            <w:proofErr w:type="spellEnd"/>
            <w:r>
              <w:rPr>
                <w:rFonts w:cs="Futura PT Book"/>
                <w:sz w:val="20"/>
                <w:szCs w:val="20"/>
              </w:rPr>
              <w:t xml:space="preserve"> Government (2008)</w:t>
            </w:r>
          </w:p>
        </w:tc>
        <w:tc>
          <w:tcPr>
            <w:tcW w:w="5052" w:type="dxa"/>
          </w:tcPr>
          <w:p w14:paraId="4619E66F" w14:textId="4A8F1FA4" w:rsidR="00C74F59" w:rsidRPr="00C74F59" w:rsidRDefault="00000000" w:rsidP="00C74F59">
            <w:pPr>
              <w:pStyle w:val="BasicParagraph"/>
              <w:rPr>
                <w:rFonts w:cs="Futura PT Medium"/>
                <w:i/>
                <w:iCs/>
                <w:sz w:val="20"/>
                <w:szCs w:val="20"/>
              </w:rPr>
            </w:pPr>
            <w:hyperlink r:id="rId15" w:history="1">
              <w:r w:rsidR="00C74F59" w:rsidRPr="00C74F59">
                <w:rPr>
                  <w:rStyle w:val="Hyperlink"/>
                  <w:rFonts w:cs="Futura PT Medium"/>
                  <w:i/>
                  <w:iCs/>
                  <w:sz w:val="20"/>
                  <w:szCs w:val="20"/>
                </w:rPr>
                <w:t>www.aph.gov.au/Visit_Parliament/Art/Icons/Apology_to_Australias_Indigenous_Peoples</w:t>
              </w:r>
            </w:hyperlink>
          </w:p>
          <w:p w14:paraId="0087691F" w14:textId="77777777" w:rsidR="00C74F59" w:rsidRDefault="00C74F59" w:rsidP="00C74F59">
            <w:pPr>
              <w:pStyle w:val="NoParagraphStyle"/>
              <w:spacing w:line="276" w:lineRule="auto"/>
              <w:textAlignment w:val="auto"/>
            </w:pPr>
          </w:p>
        </w:tc>
      </w:tr>
      <w:tr w:rsidR="00C74F59" w:rsidRPr="00965EBD" w14:paraId="603D40BF" w14:textId="77777777" w:rsidTr="00C84DBB">
        <w:trPr>
          <w:trHeight w:val="323"/>
        </w:trPr>
        <w:tc>
          <w:tcPr>
            <w:tcW w:w="1696" w:type="dxa"/>
          </w:tcPr>
          <w:p w14:paraId="159DA60A" w14:textId="14915F5E" w:rsidR="00C74F59" w:rsidRDefault="00C74F59" w:rsidP="00C74F59">
            <w:pPr>
              <w:pStyle w:val="BasicParagraph"/>
              <w:spacing w:line="276" w:lineRule="auto"/>
              <w:jc w:val="center"/>
              <w:rPr>
                <w:rFonts w:cs="Futura PT Book"/>
                <w:sz w:val="20"/>
                <w:szCs w:val="20"/>
              </w:rPr>
            </w:pPr>
            <w:r>
              <w:rPr>
                <w:rFonts w:cs="Futura PT Book"/>
                <w:sz w:val="20"/>
                <w:szCs w:val="20"/>
              </w:rPr>
              <w:t>1</w:t>
            </w:r>
            <w:r w:rsidR="004C0489">
              <w:rPr>
                <w:rFonts w:cs="Futura PT Book"/>
                <w:sz w:val="20"/>
                <w:szCs w:val="20"/>
              </w:rPr>
              <w:t>3</w:t>
            </w:r>
            <w:r>
              <w:rPr>
                <w:rFonts w:cs="Futura PT Book"/>
                <w:sz w:val="20"/>
                <w:szCs w:val="20"/>
              </w:rPr>
              <w:t>-1</w:t>
            </w:r>
            <w:r w:rsidR="004C0489">
              <w:rPr>
                <w:rFonts w:cs="Futura PT Book"/>
                <w:sz w:val="20"/>
                <w:szCs w:val="20"/>
              </w:rPr>
              <w:t>9</w:t>
            </w:r>
          </w:p>
          <w:p w14:paraId="5BF77DE3" w14:textId="77777777" w:rsidR="00C74F59" w:rsidRDefault="00C74F59" w:rsidP="00C74F59">
            <w:pPr>
              <w:pStyle w:val="BasicParagraph"/>
              <w:spacing w:line="276" w:lineRule="auto"/>
              <w:jc w:val="center"/>
              <w:rPr>
                <w:rFonts w:cs="Futura PT Book"/>
                <w:sz w:val="20"/>
                <w:szCs w:val="20"/>
              </w:rPr>
            </w:pPr>
          </w:p>
          <w:p w14:paraId="68EA3216" w14:textId="40A54668" w:rsidR="00C74F59" w:rsidRDefault="00C74F59" w:rsidP="00C74F59">
            <w:pPr>
              <w:pStyle w:val="BasicParagraph"/>
              <w:spacing w:line="276" w:lineRule="auto"/>
              <w:jc w:val="center"/>
              <w:rPr>
                <w:rFonts w:cs="Futura PT Book"/>
                <w:b/>
                <w:sz w:val="20"/>
                <w:szCs w:val="20"/>
              </w:rPr>
            </w:pPr>
            <w:r>
              <w:rPr>
                <w:rFonts w:cs="Futura PT Book"/>
                <w:sz w:val="20"/>
                <w:szCs w:val="20"/>
              </w:rPr>
              <w:t>17</w:t>
            </w:r>
          </w:p>
        </w:tc>
        <w:tc>
          <w:tcPr>
            <w:tcW w:w="2268" w:type="dxa"/>
          </w:tcPr>
          <w:p w14:paraId="1F8ACE90" w14:textId="77777777" w:rsidR="00C74F59" w:rsidRDefault="00C74F59" w:rsidP="00C74F59">
            <w:pPr>
              <w:pStyle w:val="BasicParagraph"/>
              <w:spacing w:line="276" w:lineRule="auto"/>
              <w:rPr>
                <w:rFonts w:cs="Futura PT Book"/>
                <w:sz w:val="20"/>
                <w:szCs w:val="20"/>
              </w:rPr>
            </w:pPr>
            <w:r>
              <w:rPr>
                <w:rFonts w:cs="Futura PT Book"/>
                <w:sz w:val="20"/>
                <w:szCs w:val="20"/>
              </w:rPr>
              <w:t>Random Acts of Kindness Week</w:t>
            </w:r>
          </w:p>
          <w:p w14:paraId="7B906C3A" w14:textId="2B23286E" w:rsidR="00C74F59" w:rsidRPr="00801536" w:rsidRDefault="00C74F59" w:rsidP="00C74F59">
            <w:pPr>
              <w:pStyle w:val="BasicParagraph"/>
              <w:spacing w:line="276" w:lineRule="auto"/>
              <w:rPr>
                <w:rFonts w:cs="Futura PT Book"/>
                <w:b/>
                <w:sz w:val="20"/>
                <w:szCs w:val="20"/>
              </w:rPr>
            </w:pPr>
            <w:r>
              <w:rPr>
                <w:rFonts w:cs="Futura PT Book"/>
                <w:sz w:val="20"/>
                <w:szCs w:val="20"/>
              </w:rPr>
              <w:t>RAK Day</w:t>
            </w:r>
          </w:p>
        </w:tc>
        <w:tc>
          <w:tcPr>
            <w:tcW w:w="5052" w:type="dxa"/>
          </w:tcPr>
          <w:p w14:paraId="6E94DF09" w14:textId="51458F47" w:rsidR="00C74F59" w:rsidRPr="00C74F59" w:rsidRDefault="00000000" w:rsidP="00C74F59">
            <w:pPr>
              <w:pStyle w:val="BasicParagraph"/>
              <w:rPr>
                <w:rFonts w:cs="Futura PT Medium"/>
                <w:i/>
                <w:iCs/>
                <w:sz w:val="20"/>
                <w:szCs w:val="20"/>
              </w:rPr>
            </w:pPr>
            <w:hyperlink r:id="rId16" w:history="1">
              <w:r w:rsidR="00C74F59" w:rsidRPr="00C74F59">
                <w:rPr>
                  <w:rStyle w:val="Hyperlink"/>
                  <w:rFonts w:cs="Futura PT Medium"/>
                  <w:i/>
                  <w:iCs/>
                  <w:sz w:val="20"/>
                  <w:szCs w:val="20"/>
                </w:rPr>
                <w:t>www.randomactsofkindness.org</w:t>
              </w:r>
            </w:hyperlink>
          </w:p>
        </w:tc>
      </w:tr>
      <w:tr w:rsidR="00C74F59" w:rsidRPr="00965EBD" w14:paraId="4A71CCE2" w14:textId="77777777" w:rsidTr="00C84DBB">
        <w:trPr>
          <w:trHeight w:val="323"/>
        </w:trPr>
        <w:tc>
          <w:tcPr>
            <w:tcW w:w="1696" w:type="dxa"/>
          </w:tcPr>
          <w:p w14:paraId="75168628" w14:textId="76F51D69" w:rsidR="00C74F59" w:rsidRDefault="00C74F59" w:rsidP="00C74F59">
            <w:pPr>
              <w:pStyle w:val="BasicParagraph"/>
              <w:spacing w:line="276" w:lineRule="auto"/>
              <w:jc w:val="center"/>
              <w:rPr>
                <w:rFonts w:cs="Futura PT Book"/>
                <w:b/>
                <w:sz w:val="20"/>
                <w:szCs w:val="20"/>
              </w:rPr>
            </w:pPr>
            <w:r>
              <w:rPr>
                <w:rFonts w:cs="Futura PT Book"/>
                <w:sz w:val="20"/>
                <w:szCs w:val="20"/>
              </w:rPr>
              <w:t>20</w:t>
            </w:r>
          </w:p>
        </w:tc>
        <w:tc>
          <w:tcPr>
            <w:tcW w:w="2268" w:type="dxa"/>
          </w:tcPr>
          <w:p w14:paraId="7C259102" w14:textId="34763CF5" w:rsidR="00C74F59" w:rsidRPr="00801536" w:rsidRDefault="00C74F59" w:rsidP="00C74F59">
            <w:pPr>
              <w:pStyle w:val="BasicParagraph"/>
              <w:spacing w:line="276" w:lineRule="auto"/>
              <w:rPr>
                <w:rFonts w:cs="Futura PT Book"/>
                <w:b/>
                <w:sz w:val="20"/>
                <w:szCs w:val="20"/>
              </w:rPr>
            </w:pPr>
            <w:r>
              <w:rPr>
                <w:rFonts w:cs="Futura PT Book"/>
                <w:sz w:val="20"/>
                <w:szCs w:val="20"/>
              </w:rPr>
              <w:t>World Day of Social Justice</w:t>
            </w:r>
          </w:p>
        </w:tc>
        <w:tc>
          <w:tcPr>
            <w:tcW w:w="5052" w:type="dxa"/>
          </w:tcPr>
          <w:p w14:paraId="4838E9E5" w14:textId="370D4790" w:rsidR="00C74F59" w:rsidRDefault="00000000" w:rsidP="00C74F59">
            <w:pPr>
              <w:pStyle w:val="NoParagraphStyle"/>
              <w:spacing w:line="276" w:lineRule="auto"/>
              <w:textAlignment w:val="auto"/>
            </w:pPr>
            <w:hyperlink r:id="rId17" w:history="1">
              <w:r w:rsidR="00C74F59" w:rsidRPr="006028D7">
                <w:rPr>
                  <w:rStyle w:val="Hyperlink"/>
                  <w:sz w:val="20"/>
                  <w:szCs w:val="20"/>
                  <w:lang w:val="en-AU"/>
                </w:rPr>
                <w:t>World Day of Social Justice | United Nations</w:t>
              </w:r>
            </w:hyperlink>
          </w:p>
        </w:tc>
      </w:tr>
    </w:tbl>
    <w:p w14:paraId="3E4A42D3" w14:textId="42F72664" w:rsidR="00AE31F8" w:rsidRDefault="00AE31F8" w:rsidP="00EA42EB">
      <w:pPr>
        <w:spacing w:after="0" w:line="240" w:lineRule="auto"/>
        <w:rPr>
          <w:rFonts w:ascii="Futura PT Book" w:hAnsi="Futura PT Book"/>
          <w:b/>
          <w:bCs/>
          <w:color w:val="FF8C00"/>
          <w:sz w:val="32"/>
          <w:szCs w:val="32"/>
        </w:rPr>
      </w:pPr>
    </w:p>
    <w:p w14:paraId="1E88A598" w14:textId="77777777" w:rsidR="00AE31F8" w:rsidRDefault="00AE31F8">
      <w:pPr>
        <w:spacing w:after="0" w:line="240" w:lineRule="auto"/>
        <w:rPr>
          <w:rFonts w:ascii="Futura PT Book" w:hAnsi="Futura PT Book"/>
          <w:b/>
          <w:bCs/>
          <w:color w:val="FF8C00"/>
          <w:sz w:val="32"/>
          <w:szCs w:val="32"/>
        </w:rPr>
      </w:pPr>
      <w:r>
        <w:rPr>
          <w:rFonts w:ascii="Futura PT Book" w:hAnsi="Futura PT Book"/>
          <w:b/>
          <w:bCs/>
          <w:color w:val="FF8C00"/>
          <w:sz w:val="32"/>
          <w:szCs w:val="32"/>
        </w:rPr>
        <w:br w:type="page"/>
      </w:r>
    </w:p>
    <w:p w14:paraId="0B36736F" w14:textId="77777777" w:rsidR="00AE31F8" w:rsidRDefault="00AE31F8" w:rsidP="00EA42EB">
      <w:pPr>
        <w:spacing w:after="0" w:line="240" w:lineRule="auto"/>
        <w:rPr>
          <w:rFonts w:ascii="Futura PT Book" w:hAnsi="Futura PT Book"/>
          <w:b/>
          <w:bCs/>
          <w:color w:val="FF8C00"/>
          <w:sz w:val="32"/>
          <w:szCs w:val="32"/>
        </w:rPr>
      </w:pPr>
    </w:p>
    <w:p w14:paraId="1E27CF4B" w14:textId="15727216" w:rsidR="005E6864" w:rsidRPr="000D0504" w:rsidRDefault="005E6864" w:rsidP="00EA42EB">
      <w:pPr>
        <w:spacing w:after="0" w:line="240" w:lineRule="auto"/>
        <w:rPr>
          <w:rFonts w:ascii="Futura PT Book" w:hAnsi="Futura PT Book"/>
          <w:b/>
          <w:bCs/>
          <w:color w:val="FF8C00"/>
          <w:sz w:val="32"/>
          <w:szCs w:val="32"/>
        </w:rPr>
      </w:pPr>
      <w:r w:rsidRPr="000D0504">
        <w:rPr>
          <w:rFonts w:ascii="Futura PT Book" w:hAnsi="Futura PT Book"/>
          <w:b/>
          <w:bCs/>
          <w:color w:val="FF8C00"/>
          <w:sz w:val="32"/>
          <w:szCs w:val="32"/>
        </w:rPr>
        <w:t>TRAINING</w:t>
      </w:r>
    </w:p>
    <w:p w14:paraId="5749EF5B" w14:textId="3B69F9F2" w:rsidR="00D9372D" w:rsidRPr="00D26356" w:rsidRDefault="00D9372D" w:rsidP="001F1B05">
      <w:pPr>
        <w:spacing w:after="0" w:line="240" w:lineRule="auto"/>
        <w:outlineLvl w:val="2"/>
        <w:rPr>
          <w:rFonts w:eastAsia="Times New Roman" w:cstheme="minorHAnsi"/>
          <w:b/>
          <w:bCs/>
          <w:color w:val="000000" w:themeColor="text1"/>
          <w:sz w:val="24"/>
          <w:szCs w:val="24"/>
          <w:lang w:eastAsia="zh-CN"/>
        </w:rPr>
      </w:pPr>
      <w:r w:rsidRPr="00D26356">
        <w:rPr>
          <w:rFonts w:eastAsia="Times New Roman" w:cstheme="minorHAnsi"/>
          <w:b/>
          <w:bCs/>
          <w:color w:val="000000" w:themeColor="text1"/>
          <w:sz w:val="24"/>
          <w:szCs w:val="24"/>
          <w:lang w:eastAsia="zh-CN"/>
        </w:rPr>
        <w:t>AGED CARE</w:t>
      </w:r>
    </w:p>
    <w:p w14:paraId="09C6383F" w14:textId="33121204" w:rsidR="001F1B05" w:rsidRPr="00E15362" w:rsidRDefault="005E6864" w:rsidP="001F1B05">
      <w:pPr>
        <w:spacing w:after="0" w:line="240" w:lineRule="auto"/>
        <w:outlineLvl w:val="2"/>
        <w:rPr>
          <w:rFonts w:eastAsia="Times New Roman" w:cstheme="minorHAnsi"/>
          <w:b/>
          <w:bCs/>
          <w:sz w:val="20"/>
          <w:szCs w:val="20"/>
          <w:lang w:eastAsia="zh-CN"/>
        </w:rPr>
      </w:pPr>
      <w:r w:rsidRPr="00E15362">
        <w:rPr>
          <w:rFonts w:eastAsia="Times New Roman" w:cstheme="minorHAnsi"/>
          <w:b/>
          <w:bCs/>
          <w:sz w:val="20"/>
          <w:szCs w:val="20"/>
          <w:lang w:eastAsia="zh-CN"/>
        </w:rPr>
        <w:t xml:space="preserve">Older Persons Advocacy Network’s </w:t>
      </w:r>
    </w:p>
    <w:p w14:paraId="66633606" w14:textId="3DAF5114" w:rsidR="005E6864" w:rsidRPr="00E15362" w:rsidRDefault="005E6864" w:rsidP="001F1B05">
      <w:pPr>
        <w:spacing w:after="0" w:line="240" w:lineRule="auto"/>
        <w:outlineLvl w:val="2"/>
        <w:rPr>
          <w:rFonts w:eastAsia="Times New Roman" w:cstheme="minorHAnsi"/>
          <w:b/>
          <w:bCs/>
          <w:sz w:val="20"/>
          <w:szCs w:val="20"/>
          <w:lang w:eastAsia="zh-CN"/>
        </w:rPr>
      </w:pPr>
      <w:r w:rsidRPr="00E15362">
        <w:rPr>
          <w:rFonts w:eastAsia="Times New Roman" w:cstheme="minorHAnsi"/>
          <w:b/>
          <w:bCs/>
          <w:color w:val="00B0F0"/>
          <w:sz w:val="20"/>
          <w:szCs w:val="20"/>
          <w:lang w:eastAsia="zh-CN"/>
        </w:rPr>
        <w:t xml:space="preserve">Planning for Diversity workshop </w:t>
      </w:r>
      <w:r w:rsidRPr="00E15362">
        <w:rPr>
          <w:rFonts w:eastAsia="Times New Roman" w:cstheme="minorHAnsi"/>
          <w:b/>
          <w:bCs/>
          <w:sz w:val="20"/>
          <w:szCs w:val="20"/>
          <w:lang w:eastAsia="zh-CN"/>
        </w:rPr>
        <w:t>series is available to all aged care providers. It offers practical information and tools to make your services more inclusive of older people from diverse and marginalised groups.</w:t>
      </w:r>
      <w:r w:rsidRPr="00E15362">
        <w:rPr>
          <w:rFonts w:cstheme="minorHAnsi"/>
          <w:sz w:val="20"/>
          <w:szCs w:val="20"/>
          <w:lang w:eastAsia="zh-CN"/>
        </w:rPr>
        <w:br/>
        <w:t>OPAN's training is aimed at managers and staff members responsible for quality improvement, service planning or compliance.  Workshops are currently running in New South Wales. Enrolments for ACT and the Northern Territory are also open.</w:t>
      </w:r>
      <w:r w:rsidRPr="00E15362">
        <w:rPr>
          <w:rFonts w:eastAsia="Times New Roman" w:cstheme="minorHAnsi"/>
          <w:b/>
          <w:bCs/>
          <w:sz w:val="20"/>
          <w:szCs w:val="20"/>
          <w:lang w:eastAsia="zh-CN"/>
        </w:rPr>
        <w:t xml:space="preserve"> </w:t>
      </w:r>
      <w:r w:rsidRPr="00E15362">
        <w:rPr>
          <w:rFonts w:eastAsia="Times New Roman" w:cstheme="minorHAnsi"/>
          <w:color w:val="202020"/>
          <w:sz w:val="20"/>
          <w:szCs w:val="20"/>
          <w:lang w:eastAsia="zh-CN"/>
        </w:rPr>
        <w:t>The series includes two face-to-face workshops, an online session and access to a Community of Practice. Participants will also receive workbooks, diversity resources, and a certificate of completion. </w:t>
      </w:r>
    </w:p>
    <w:p w14:paraId="6C2A0361" w14:textId="5119A517" w:rsidR="007533D0" w:rsidRDefault="00000000">
      <w:pPr>
        <w:rPr>
          <w:rStyle w:val="Hyperlink"/>
          <w:b/>
          <w:bCs/>
          <w:sz w:val="20"/>
          <w:szCs w:val="20"/>
        </w:rPr>
      </w:pPr>
      <w:hyperlink r:id="rId18" w:history="1">
        <w:r w:rsidR="005E6864" w:rsidRPr="00E15362">
          <w:rPr>
            <w:rStyle w:val="Hyperlink"/>
            <w:b/>
            <w:bCs/>
            <w:sz w:val="20"/>
            <w:szCs w:val="20"/>
          </w:rPr>
          <w:t>ENRO</w:t>
        </w:r>
        <w:r w:rsidR="005E6864" w:rsidRPr="00E15362">
          <w:rPr>
            <w:rStyle w:val="Hyperlink"/>
            <w:b/>
            <w:bCs/>
            <w:sz w:val="20"/>
            <w:szCs w:val="20"/>
          </w:rPr>
          <w:t>L</w:t>
        </w:r>
        <w:r w:rsidR="005E6864" w:rsidRPr="00E15362">
          <w:rPr>
            <w:rStyle w:val="Hyperlink"/>
            <w:b/>
            <w:bCs/>
            <w:sz w:val="20"/>
            <w:szCs w:val="20"/>
          </w:rPr>
          <w:t xml:space="preserve"> HERE</w:t>
        </w:r>
      </w:hyperlink>
    </w:p>
    <w:p w14:paraId="5FDF328E" w14:textId="77777777" w:rsidR="00E15362" w:rsidRPr="00E15362" w:rsidRDefault="00E15362" w:rsidP="00E15362">
      <w:pPr>
        <w:spacing w:after="0"/>
        <w:rPr>
          <w:rStyle w:val="Hyperlink"/>
          <w:b/>
          <w:bCs/>
          <w:sz w:val="20"/>
          <w:szCs w:val="20"/>
        </w:rPr>
      </w:pPr>
    </w:p>
    <w:p w14:paraId="3C68BFB6" w14:textId="77777777" w:rsidR="007533D0" w:rsidRPr="00E15362" w:rsidRDefault="007533D0" w:rsidP="007533D0">
      <w:pPr>
        <w:spacing w:after="0"/>
        <w:rPr>
          <w:b/>
          <w:bCs/>
          <w:sz w:val="20"/>
          <w:szCs w:val="20"/>
        </w:rPr>
      </w:pPr>
      <w:r w:rsidRPr="00E15362">
        <w:rPr>
          <w:b/>
          <w:bCs/>
          <w:sz w:val="20"/>
          <w:szCs w:val="20"/>
        </w:rPr>
        <w:t xml:space="preserve">AGED CARE ADVOCACY ONLINE TRAINING: </w:t>
      </w:r>
      <w:r w:rsidRPr="00D26356">
        <w:rPr>
          <w:b/>
          <w:bCs/>
          <w:i/>
          <w:iCs/>
          <w:color w:val="00B0F0"/>
          <w:sz w:val="20"/>
          <w:szCs w:val="20"/>
        </w:rPr>
        <w:t>TALK TO US FIRST</w:t>
      </w:r>
    </w:p>
    <w:p w14:paraId="198F7D6A" w14:textId="0CC223C2" w:rsidR="007533D0" w:rsidRPr="00E15362" w:rsidRDefault="00D26356" w:rsidP="007533D0">
      <w:pPr>
        <w:spacing w:after="0"/>
        <w:rPr>
          <w:sz w:val="20"/>
          <w:szCs w:val="20"/>
        </w:rPr>
      </w:pPr>
      <w:r>
        <w:rPr>
          <w:sz w:val="20"/>
          <w:szCs w:val="20"/>
        </w:rPr>
        <w:t>OPAN’s</w:t>
      </w:r>
      <w:r w:rsidR="007533D0" w:rsidRPr="00E15362">
        <w:rPr>
          <w:sz w:val="20"/>
          <w:szCs w:val="20"/>
        </w:rPr>
        <w:t xml:space="preserve"> free education </w:t>
      </w:r>
      <w:r w:rsidR="007533D0" w:rsidRPr="00E15362">
        <w:rPr>
          <w:color w:val="000000" w:themeColor="text1"/>
          <w:sz w:val="20"/>
          <w:szCs w:val="20"/>
        </w:rPr>
        <w:t xml:space="preserve">program Talk to Us First will </w:t>
      </w:r>
      <w:r w:rsidR="007533D0" w:rsidRPr="00E15362">
        <w:rPr>
          <w:sz w:val="20"/>
          <w:szCs w:val="20"/>
        </w:rPr>
        <w:t>help aged and health care professionals to understand the role of aged care advocacy in supporting older people. </w:t>
      </w:r>
    </w:p>
    <w:p w14:paraId="30CB0C3F" w14:textId="6520845D" w:rsidR="007533D0" w:rsidRDefault="007533D0" w:rsidP="007533D0">
      <w:pPr>
        <w:spacing w:after="0"/>
        <w:rPr>
          <w:rStyle w:val="Hyperlink"/>
          <w:b/>
          <w:bCs/>
          <w:sz w:val="20"/>
          <w:szCs w:val="20"/>
        </w:rPr>
      </w:pPr>
      <w:r w:rsidRPr="00E15362">
        <w:rPr>
          <w:sz w:val="20"/>
          <w:szCs w:val="20"/>
        </w:rPr>
        <w:t>To register for this self-paced online training, send any enquiries to </w:t>
      </w:r>
      <w:hyperlink r:id="rId19" w:history="1">
        <w:r w:rsidRPr="00E15362">
          <w:rPr>
            <w:rStyle w:val="Hyperlink"/>
            <w:sz w:val="20"/>
            <w:szCs w:val="20"/>
          </w:rPr>
          <w:t>education@opan.org.au</w:t>
        </w:r>
      </w:hyperlink>
      <w:r w:rsidRPr="00E15362">
        <w:rPr>
          <w:sz w:val="20"/>
          <w:szCs w:val="20"/>
        </w:rPr>
        <w:t xml:space="preserve"> </w:t>
      </w:r>
      <w:r w:rsidR="00D26356">
        <w:rPr>
          <w:sz w:val="20"/>
          <w:szCs w:val="20"/>
        </w:rPr>
        <w:br/>
      </w:r>
      <w:r w:rsidRPr="00E15362">
        <w:rPr>
          <w:sz w:val="20"/>
          <w:szCs w:val="20"/>
        </w:rPr>
        <w:t xml:space="preserve">or visit: </w:t>
      </w:r>
      <w:hyperlink r:id="rId20" w:tgtFrame="_blank" w:history="1">
        <w:r w:rsidRPr="00E15362">
          <w:rPr>
            <w:rStyle w:val="Hyperlink"/>
            <w:b/>
            <w:bCs/>
            <w:sz w:val="20"/>
            <w:szCs w:val="20"/>
          </w:rPr>
          <w:t>Talk to U</w:t>
        </w:r>
        <w:r w:rsidRPr="00E15362">
          <w:rPr>
            <w:rStyle w:val="Hyperlink"/>
            <w:b/>
            <w:bCs/>
            <w:sz w:val="20"/>
            <w:szCs w:val="20"/>
          </w:rPr>
          <w:t>s</w:t>
        </w:r>
        <w:r w:rsidRPr="00E15362">
          <w:rPr>
            <w:rStyle w:val="Hyperlink"/>
            <w:b/>
            <w:bCs/>
            <w:sz w:val="20"/>
            <w:szCs w:val="20"/>
          </w:rPr>
          <w:t xml:space="preserve"> First</w:t>
        </w:r>
      </w:hyperlink>
    </w:p>
    <w:p w14:paraId="1EFC010F" w14:textId="77777777" w:rsidR="007533D0" w:rsidRPr="00E15362" w:rsidRDefault="007533D0" w:rsidP="00E15362">
      <w:pPr>
        <w:spacing w:after="0"/>
        <w:rPr>
          <w:b/>
          <w:bCs/>
          <w:sz w:val="20"/>
          <w:szCs w:val="20"/>
        </w:rPr>
      </w:pPr>
    </w:p>
    <w:p w14:paraId="70952511" w14:textId="02B499A7" w:rsidR="00D9372D" w:rsidRPr="00D26356" w:rsidRDefault="00D9372D" w:rsidP="005E6864">
      <w:pPr>
        <w:spacing w:after="0"/>
        <w:rPr>
          <w:b/>
          <w:bCs/>
          <w:color w:val="000000" w:themeColor="text1"/>
          <w:sz w:val="24"/>
          <w:szCs w:val="24"/>
        </w:rPr>
      </w:pPr>
      <w:r w:rsidRPr="00D26356">
        <w:rPr>
          <w:b/>
          <w:bCs/>
          <w:color w:val="000000" w:themeColor="text1"/>
          <w:sz w:val="24"/>
          <w:szCs w:val="24"/>
        </w:rPr>
        <w:t>DOMESTIC VIOLENCE</w:t>
      </w:r>
    </w:p>
    <w:p w14:paraId="1A9B749F" w14:textId="6BA69453" w:rsidR="005E6864" w:rsidRPr="00E15362" w:rsidRDefault="005E6864" w:rsidP="005E6864">
      <w:pPr>
        <w:spacing w:after="0"/>
        <w:rPr>
          <w:b/>
          <w:bCs/>
          <w:color w:val="00B0F0"/>
          <w:sz w:val="20"/>
          <w:szCs w:val="20"/>
        </w:rPr>
      </w:pPr>
      <w:r w:rsidRPr="00E15362">
        <w:rPr>
          <w:b/>
          <w:bCs/>
          <w:color w:val="00B0F0"/>
          <w:sz w:val="20"/>
          <w:szCs w:val="20"/>
        </w:rPr>
        <w:t>DV-Alert 2-Day Foundation Course</w:t>
      </w:r>
    </w:p>
    <w:p w14:paraId="1B5490C4" w14:textId="75B15D61" w:rsidR="005A3DF7" w:rsidRDefault="005E6864" w:rsidP="005E6864">
      <w:pPr>
        <w:pStyle w:val="StartText"/>
        <w:rPr>
          <w:rFonts w:asciiTheme="minorHAnsi" w:hAnsiTheme="minorHAnsi" w:cstheme="minorHAnsi"/>
        </w:rPr>
      </w:pPr>
      <w:r w:rsidRPr="00E15362">
        <w:rPr>
          <w:rFonts w:asciiTheme="minorHAnsi" w:hAnsiTheme="minorHAnsi" w:cstheme="minorHAnsi"/>
        </w:rPr>
        <w:t xml:space="preserve">This workshop is for frontline workers to learn how to </w:t>
      </w:r>
      <w:proofErr w:type="spellStart"/>
      <w:r w:rsidRPr="00E15362">
        <w:rPr>
          <w:rFonts w:asciiTheme="minorHAnsi" w:hAnsiTheme="minorHAnsi" w:cstheme="minorHAnsi"/>
        </w:rPr>
        <w:t>recognise</w:t>
      </w:r>
      <w:proofErr w:type="spellEnd"/>
      <w:r w:rsidRPr="00E15362">
        <w:rPr>
          <w:rFonts w:asciiTheme="minorHAnsi" w:hAnsiTheme="minorHAnsi" w:cstheme="minorHAnsi"/>
        </w:rPr>
        <w:t xml:space="preserve"> the signs of domestic violence, respond appropriately, and refer to support services. It covers the nature and scope, </w:t>
      </w:r>
      <w:proofErr w:type="gramStart"/>
      <w:r w:rsidRPr="00E15362">
        <w:rPr>
          <w:rFonts w:asciiTheme="minorHAnsi" w:hAnsiTheme="minorHAnsi" w:cstheme="minorHAnsi"/>
        </w:rPr>
        <w:t>patterns</w:t>
      </w:r>
      <w:proofErr w:type="gramEnd"/>
      <w:r w:rsidRPr="00E15362">
        <w:rPr>
          <w:rFonts w:asciiTheme="minorHAnsi" w:hAnsiTheme="minorHAnsi" w:cstheme="minorHAnsi"/>
        </w:rPr>
        <w:t xml:space="preserve"> and impacts of domestic and family violence, what to consider for diverse groups, communication skills, safety planning, referral pathways and more.</w:t>
      </w:r>
    </w:p>
    <w:p w14:paraId="30584614" w14:textId="2D0B43C0" w:rsidR="005A3DF7" w:rsidRPr="005A3DF7" w:rsidRDefault="005A3DF7" w:rsidP="005A3DF7">
      <w:pPr>
        <w:spacing w:after="0" w:line="240" w:lineRule="auto"/>
        <w:rPr>
          <w:rFonts w:eastAsia="Times New Roman" w:cstheme="minorHAnsi"/>
          <w:b/>
          <w:bCs/>
          <w:color w:val="000000"/>
          <w:sz w:val="20"/>
          <w:szCs w:val="20"/>
          <w:lang w:eastAsia="zh-CN"/>
        </w:rPr>
      </w:pPr>
      <w:r w:rsidRPr="005A3DF7">
        <w:rPr>
          <w:rFonts w:eastAsia="Times New Roman" w:cstheme="minorHAnsi"/>
          <w:b/>
          <w:bCs/>
          <w:color w:val="000000"/>
          <w:sz w:val="20"/>
          <w:szCs w:val="20"/>
          <w:lang w:eastAsia="zh-CN"/>
        </w:rPr>
        <w:t xml:space="preserve">Port Macquarie </w:t>
      </w:r>
      <w:r>
        <w:rPr>
          <w:rFonts w:eastAsia="Times New Roman" w:cstheme="minorHAnsi"/>
          <w:b/>
          <w:bCs/>
          <w:color w:val="000000"/>
          <w:sz w:val="20"/>
          <w:szCs w:val="20"/>
          <w:lang w:eastAsia="zh-CN"/>
        </w:rPr>
        <w:t xml:space="preserve">- February </w:t>
      </w:r>
      <w:r w:rsidRPr="005A3DF7">
        <w:rPr>
          <w:rFonts w:eastAsia="Times New Roman" w:cstheme="minorHAnsi"/>
          <w:b/>
          <w:bCs/>
          <w:color w:val="000000"/>
          <w:sz w:val="20"/>
          <w:szCs w:val="20"/>
          <w:lang w:eastAsia="zh-CN"/>
        </w:rPr>
        <w:t>22</w:t>
      </w:r>
      <w:r>
        <w:rPr>
          <w:rFonts w:eastAsia="Times New Roman" w:cstheme="minorHAnsi"/>
          <w:b/>
          <w:bCs/>
          <w:color w:val="000000"/>
          <w:sz w:val="20"/>
          <w:szCs w:val="20"/>
          <w:lang w:eastAsia="zh-CN"/>
        </w:rPr>
        <w:t xml:space="preserve"> - </w:t>
      </w:r>
      <w:r w:rsidRPr="005A3DF7">
        <w:rPr>
          <w:rFonts w:eastAsia="Times New Roman" w:cstheme="minorHAnsi"/>
          <w:b/>
          <w:bCs/>
          <w:color w:val="000000"/>
          <w:sz w:val="20"/>
          <w:szCs w:val="20"/>
          <w:lang w:eastAsia="zh-CN"/>
        </w:rPr>
        <w:t xml:space="preserve">23 </w:t>
      </w:r>
    </w:p>
    <w:p w14:paraId="068AE166" w14:textId="1484BAD7" w:rsidR="005E6864" w:rsidRDefault="005E6864" w:rsidP="005E6864">
      <w:pPr>
        <w:pStyle w:val="StartText"/>
        <w:spacing w:line="240" w:lineRule="auto"/>
        <w:rPr>
          <w:rFonts w:asciiTheme="minorHAnsi" w:hAnsiTheme="minorHAnsi" w:cstheme="minorHAnsi"/>
        </w:rPr>
      </w:pPr>
      <w:proofErr w:type="spellStart"/>
      <w:r w:rsidRPr="00E15362">
        <w:rPr>
          <w:rFonts w:asciiTheme="minorHAnsi" w:hAnsiTheme="minorHAnsi" w:cstheme="minorHAnsi"/>
          <w:b/>
          <w:bCs/>
        </w:rPr>
        <w:t>Goonellabah</w:t>
      </w:r>
      <w:proofErr w:type="spellEnd"/>
      <w:r w:rsidRPr="00E15362">
        <w:rPr>
          <w:rFonts w:asciiTheme="minorHAnsi" w:hAnsiTheme="minorHAnsi" w:cstheme="minorHAnsi"/>
          <w:b/>
          <w:bCs/>
        </w:rPr>
        <w:t xml:space="preserve"> </w:t>
      </w:r>
      <w:r w:rsidR="001F1B05" w:rsidRPr="00E15362">
        <w:rPr>
          <w:rFonts w:asciiTheme="minorHAnsi" w:hAnsiTheme="minorHAnsi" w:cstheme="minorHAnsi"/>
        </w:rPr>
        <w:t xml:space="preserve">- </w:t>
      </w:r>
      <w:r w:rsidRPr="00E15362">
        <w:rPr>
          <w:rFonts w:asciiTheme="minorHAnsi" w:hAnsiTheme="minorHAnsi" w:cstheme="minorHAnsi"/>
          <w:b/>
          <w:bCs/>
          <w:color w:val="000000" w:themeColor="text1"/>
        </w:rPr>
        <w:t>February 29- March 1</w:t>
      </w:r>
      <w:proofErr w:type="gramStart"/>
      <w:r w:rsidRPr="00E15362">
        <w:rPr>
          <w:rFonts w:asciiTheme="minorHAnsi" w:hAnsiTheme="minorHAnsi" w:cstheme="minorHAnsi"/>
          <w:b/>
          <w:bCs/>
          <w:color w:val="000000" w:themeColor="text1"/>
        </w:rPr>
        <w:t xml:space="preserve"> 2024</w:t>
      </w:r>
      <w:proofErr w:type="gramEnd"/>
      <w:r w:rsidR="001F1B05" w:rsidRPr="00E15362">
        <w:rPr>
          <w:rFonts w:asciiTheme="minorHAnsi" w:hAnsiTheme="minorHAnsi" w:cstheme="minorHAnsi"/>
          <w:b/>
          <w:bCs/>
          <w:color w:val="000000" w:themeColor="text1"/>
        </w:rPr>
        <w:t xml:space="preserve"> </w:t>
      </w:r>
      <w:r w:rsidR="001F1B05" w:rsidRPr="00E15362">
        <w:rPr>
          <w:rFonts w:asciiTheme="minorHAnsi" w:hAnsiTheme="minorHAnsi" w:cstheme="minorHAnsi"/>
        </w:rPr>
        <w:t xml:space="preserve">at </w:t>
      </w:r>
      <w:r w:rsidRPr="00E15362">
        <w:rPr>
          <w:rFonts w:asciiTheme="minorHAnsi" w:hAnsiTheme="minorHAnsi" w:cstheme="minorHAnsi"/>
        </w:rPr>
        <w:t>Invercauld House</w:t>
      </w:r>
    </w:p>
    <w:p w14:paraId="5283EC84" w14:textId="4300756A" w:rsidR="005A3DF7" w:rsidRPr="005A3DF7" w:rsidRDefault="005A3DF7" w:rsidP="005A3DF7">
      <w:pPr>
        <w:spacing w:after="0" w:line="240" w:lineRule="auto"/>
        <w:rPr>
          <w:rFonts w:eastAsia="Times New Roman" w:cstheme="minorHAnsi"/>
          <w:b/>
          <w:bCs/>
          <w:color w:val="000000"/>
          <w:sz w:val="20"/>
          <w:szCs w:val="20"/>
          <w:vertAlign w:val="subscript"/>
          <w:lang w:eastAsia="zh-CN"/>
        </w:rPr>
      </w:pPr>
      <w:r w:rsidRPr="005A3DF7">
        <w:rPr>
          <w:rFonts w:eastAsia="Times New Roman" w:cstheme="minorHAnsi"/>
          <w:b/>
          <w:bCs/>
          <w:color w:val="000000"/>
          <w:sz w:val="20"/>
          <w:szCs w:val="20"/>
          <w:lang w:eastAsia="zh-CN"/>
        </w:rPr>
        <w:t>Bellingen</w:t>
      </w:r>
      <w:r>
        <w:rPr>
          <w:rFonts w:eastAsia="Times New Roman" w:cstheme="minorHAnsi"/>
          <w:b/>
          <w:bCs/>
          <w:color w:val="000000"/>
          <w:sz w:val="20"/>
          <w:szCs w:val="20"/>
          <w:lang w:eastAsia="zh-CN"/>
        </w:rPr>
        <w:t xml:space="preserve"> - March </w:t>
      </w:r>
      <w:r w:rsidRPr="005A3DF7">
        <w:rPr>
          <w:rFonts w:eastAsia="Times New Roman" w:cstheme="minorHAnsi"/>
          <w:b/>
          <w:bCs/>
          <w:color w:val="000000"/>
          <w:sz w:val="20"/>
          <w:szCs w:val="20"/>
          <w:lang w:eastAsia="zh-CN"/>
        </w:rPr>
        <w:t>5</w:t>
      </w:r>
      <w:r>
        <w:rPr>
          <w:rFonts w:eastAsia="Times New Roman" w:cstheme="minorHAnsi"/>
          <w:b/>
          <w:bCs/>
          <w:color w:val="000000"/>
          <w:sz w:val="20"/>
          <w:szCs w:val="20"/>
          <w:lang w:eastAsia="zh-CN"/>
        </w:rPr>
        <w:t xml:space="preserve"> - </w:t>
      </w:r>
      <w:r w:rsidRPr="005A3DF7">
        <w:rPr>
          <w:rFonts w:eastAsia="Times New Roman" w:cstheme="minorHAnsi"/>
          <w:b/>
          <w:bCs/>
          <w:color w:val="000000"/>
          <w:sz w:val="20"/>
          <w:szCs w:val="20"/>
          <w:lang w:eastAsia="zh-CN"/>
        </w:rPr>
        <w:t>6</w:t>
      </w:r>
    </w:p>
    <w:p w14:paraId="46BC8D6D" w14:textId="6388C6A8" w:rsidR="007533D0" w:rsidRDefault="005E6864" w:rsidP="001F1B05">
      <w:pPr>
        <w:pStyle w:val="StartText"/>
        <w:spacing w:before="57" w:after="240"/>
        <w:rPr>
          <w:rFonts w:asciiTheme="minorHAnsi" w:hAnsiTheme="minorHAnsi" w:cstheme="minorHAnsi"/>
          <w:color w:val="000000" w:themeColor="text1"/>
          <w:lang w:val="da-DK"/>
        </w:rPr>
      </w:pPr>
      <w:r w:rsidRPr="00E15362">
        <w:rPr>
          <w:rFonts w:asciiTheme="minorHAnsi" w:hAnsiTheme="minorHAnsi" w:cstheme="minorHAnsi"/>
          <w:color w:val="000000" w:themeColor="text1"/>
          <w:lang w:val="da-DK"/>
        </w:rPr>
        <w:t xml:space="preserve">Visit </w:t>
      </w:r>
      <w:hyperlink r:id="rId21" w:history="1">
        <w:r w:rsidRPr="00E15362">
          <w:rPr>
            <w:rStyle w:val="Hyperlink"/>
            <w:rFonts w:asciiTheme="minorHAnsi" w:hAnsiTheme="minorHAnsi" w:cstheme="minorHAnsi"/>
            <w:b/>
            <w:bCs/>
            <w:color w:val="0070C0"/>
            <w:lang w:val="da-DK"/>
          </w:rPr>
          <w:t>dvalert</w:t>
        </w:r>
        <w:r w:rsidRPr="00E15362">
          <w:rPr>
            <w:rStyle w:val="Hyperlink"/>
            <w:rFonts w:asciiTheme="minorHAnsi" w:hAnsiTheme="minorHAnsi" w:cstheme="minorHAnsi"/>
            <w:b/>
            <w:bCs/>
            <w:color w:val="0070C0"/>
            <w:lang w:val="da-DK"/>
          </w:rPr>
          <w:t>.</w:t>
        </w:r>
        <w:r w:rsidRPr="00E15362">
          <w:rPr>
            <w:rStyle w:val="Hyperlink"/>
            <w:rFonts w:asciiTheme="minorHAnsi" w:hAnsiTheme="minorHAnsi" w:cstheme="minorHAnsi"/>
            <w:b/>
            <w:bCs/>
            <w:color w:val="0070C0"/>
            <w:lang w:val="da-DK"/>
          </w:rPr>
          <w:t>org.au</w:t>
        </w:r>
      </w:hyperlink>
      <w:r w:rsidRPr="00E15362">
        <w:rPr>
          <w:rFonts w:asciiTheme="minorHAnsi" w:hAnsiTheme="minorHAnsi" w:cstheme="minorHAnsi"/>
          <w:b/>
          <w:bCs/>
          <w:color w:val="0070C0"/>
          <w:lang w:val="da-DK"/>
        </w:rPr>
        <w:t xml:space="preserve"> </w:t>
      </w:r>
      <w:r w:rsidRPr="00E15362">
        <w:rPr>
          <w:rFonts w:asciiTheme="minorHAnsi" w:hAnsiTheme="minorHAnsi" w:cstheme="minorHAnsi"/>
          <w:color w:val="000000" w:themeColor="text1"/>
          <w:lang w:val="da-DK"/>
        </w:rPr>
        <w:t xml:space="preserve">for </w:t>
      </w:r>
      <w:proofErr w:type="gramStart"/>
      <w:r w:rsidRPr="00E15362">
        <w:rPr>
          <w:rFonts w:asciiTheme="minorHAnsi" w:hAnsiTheme="minorHAnsi" w:cstheme="minorHAnsi"/>
          <w:color w:val="000000" w:themeColor="text1"/>
          <w:lang w:val="da-DK"/>
        </w:rPr>
        <w:t>more</w:t>
      </w:r>
      <w:proofErr w:type="gramEnd"/>
      <w:r w:rsidRPr="00E15362">
        <w:rPr>
          <w:rFonts w:asciiTheme="minorHAnsi" w:hAnsiTheme="minorHAnsi" w:cstheme="minorHAnsi"/>
          <w:color w:val="000000" w:themeColor="text1"/>
          <w:lang w:val="da-DK"/>
        </w:rPr>
        <w:t xml:space="preserve"> information</w:t>
      </w:r>
    </w:p>
    <w:p w14:paraId="113A00C9" w14:textId="77777777" w:rsidR="00E15362" w:rsidRPr="00E15362" w:rsidRDefault="00E15362" w:rsidP="00E15362">
      <w:pPr>
        <w:pStyle w:val="StartText"/>
        <w:rPr>
          <w:rFonts w:asciiTheme="minorHAnsi" w:hAnsiTheme="minorHAnsi" w:cstheme="minorHAnsi"/>
          <w:color w:val="000000" w:themeColor="text1"/>
          <w:lang w:val="da-DK"/>
        </w:rPr>
      </w:pPr>
    </w:p>
    <w:p w14:paraId="1B17E13E" w14:textId="77777777" w:rsidR="00062FA8" w:rsidRPr="00D26356" w:rsidRDefault="00062FA8" w:rsidP="001F1B05">
      <w:pPr>
        <w:autoSpaceDE w:val="0"/>
        <w:autoSpaceDN w:val="0"/>
        <w:adjustRightInd w:val="0"/>
        <w:spacing w:after="0" w:line="288" w:lineRule="auto"/>
        <w:textAlignment w:val="center"/>
        <w:rPr>
          <w:rFonts w:eastAsiaTheme="minorEastAsia" w:cstheme="minorHAnsi"/>
          <w:b/>
          <w:bCs/>
          <w:color w:val="000000" w:themeColor="text1"/>
          <w:sz w:val="24"/>
          <w:szCs w:val="24"/>
          <w:lang w:val="en-US" w:eastAsia="zh-CN"/>
        </w:rPr>
      </w:pPr>
      <w:r w:rsidRPr="00D26356">
        <w:rPr>
          <w:rFonts w:eastAsiaTheme="minorEastAsia" w:cstheme="minorHAnsi"/>
          <w:b/>
          <w:bCs/>
          <w:color w:val="000000" w:themeColor="text1"/>
          <w:sz w:val="24"/>
          <w:szCs w:val="24"/>
          <w:lang w:val="en-US" w:eastAsia="zh-CN"/>
        </w:rPr>
        <w:t>CHILD SAFETY</w:t>
      </w:r>
    </w:p>
    <w:p w14:paraId="7E149CA8" w14:textId="4C70B68B" w:rsidR="001F1B05" w:rsidRPr="00E15362" w:rsidRDefault="001F1B05" w:rsidP="001F1B05">
      <w:pPr>
        <w:autoSpaceDE w:val="0"/>
        <w:autoSpaceDN w:val="0"/>
        <w:adjustRightInd w:val="0"/>
        <w:spacing w:after="0" w:line="288" w:lineRule="auto"/>
        <w:textAlignment w:val="center"/>
        <w:rPr>
          <w:rFonts w:eastAsiaTheme="minorEastAsia" w:cstheme="minorHAnsi"/>
          <w:color w:val="000000"/>
          <w:sz w:val="20"/>
          <w:szCs w:val="20"/>
          <w:lang w:val="en-US" w:eastAsia="zh-CN"/>
        </w:rPr>
      </w:pPr>
      <w:r w:rsidRPr="00E15362">
        <w:rPr>
          <w:rFonts w:eastAsiaTheme="minorEastAsia" w:cstheme="minorHAnsi"/>
          <w:b/>
          <w:bCs/>
          <w:color w:val="000000"/>
          <w:sz w:val="20"/>
          <w:szCs w:val="20"/>
          <w:lang w:val="en-US" w:eastAsia="zh-CN"/>
        </w:rPr>
        <w:t>The Office of the Children’s Guardian is training in the south of the Diocese.</w:t>
      </w:r>
    </w:p>
    <w:p w14:paraId="77CAD509" w14:textId="695F8784" w:rsidR="001F1B05" w:rsidRPr="00E15362" w:rsidRDefault="001F1B05" w:rsidP="00062FA8">
      <w:pPr>
        <w:autoSpaceDE w:val="0"/>
        <w:autoSpaceDN w:val="0"/>
        <w:adjustRightInd w:val="0"/>
        <w:spacing w:after="0" w:line="288" w:lineRule="auto"/>
        <w:textAlignment w:val="center"/>
        <w:rPr>
          <w:rFonts w:eastAsiaTheme="minorEastAsia" w:cstheme="minorHAnsi"/>
          <w:color w:val="000000"/>
          <w:sz w:val="20"/>
          <w:szCs w:val="20"/>
          <w:lang w:val="en-US" w:eastAsia="zh-CN"/>
        </w:rPr>
      </w:pPr>
      <w:r w:rsidRPr="00E15362">
        <w:rPr>
          <w:rFonts w:eastAsiaTheme="minorEastAsia" w:cstheme="minorHAnsi"/>
          <w:color w:val="000000"/>
          <w:sz w:val="20"/>
          <w:szCs w:val="20"/>
          <w:lang w:val="en-US" w:eastAsia="zh-CN"/>
        </w:rPr>
        <w:t xml:space="preserve">For those who were keen to attend the OCG workshops - we have good news! The OCG will present their workshops again - this time in Port Macquarie. </w:t>
      </w:r>
    </w:p>
    <w:p w14:paraId="6FCE78E9" w14:textId="5BE5C62B" w:rsidR="001F1B05" w:rsidRPr="00E15362" w:rsidRDefault="001F1B05" w:rsidP="000D0504">
      <w:pPr>
        <w:spacing w:after="0"/>
        <w:rPr>
          <w:b/>
          <w:bCs/>
          <w:color w:val="000000" w:themeColor="text1"/>
          <w:sz w:val="20"/>
          <w:szCs w:val="20"/>
        </w:rPr>
      </w:pPr>
      <w:r w:rsidRPr="00E15362">
        <w:rPr>
          <w:b/>
          <w:bCs/>
          <w:sz w:val="20"/>
          <w:szCs w:val="20"/>
        </w:rPr>
        <w:t>Session 1:</w:t>
      </w:r>
      <w:r w:rsidRPr="00E15362">
        <w:rPr>
          <w:sz w:val="20"/>
          <w:szCs w:val="20"/>
        </w:rPr>
        <w:t xml:space="preserve"> </w:t>
      </w:r>
      <w:r w:rsidRPr="00E15362">
        <w:rPr>
          <w:b/>
          <w:bCs/>
          <w:color w:val="00B0F0"/>
          <w:sz w:val="20"/>
          <w:szCs w:val="20"/>
        </w:rPr>
        <w:t>Introduction to the Child Safe Standards</w:t>
      </w:r>
      <w:r w:rsidRPr="00E15362">
        <w:rPr>
          <w:color w:val="00B0F0"/>
          <w:sz w:val="20"/>
          <w:szCs w:val="20"/>
        </w:rPr>
        <w:t xml:space="preserve"> – </w:t>
      </w:r>
      <w:r w:rsidRPr="00E15362">
        <w:rPr>
          <w:b/>
          <w:bCs/>
          <w:color w:val="000000" w:themeColor="text1"/>
          <w:sz w:val="20"/>
          <w:szCs w:val="20"/>
        </w:rPr>
        <w:t>January 23, 11am-12pm</w:t>
      </w:r>
    </w:p>
    <w:p w14:paraId="1B3BC8D4" w14:textId="541E06ED" w:rsidR="001F1B05" w:rsidRPr="00E15362" w:rsidRDefault="001F1B05" w:rsidP="000D0504">
      <w:pPr>
        <w:spacing w:after="0"/>
        <w:rPr>
          <w:color w:val="00B0F0"/>
          <w:sz w:val="20"/>
          <w:szCs w:val="20"/>
        </w:rPr>
      </w:pPr>
      <w:r w:rsidRPr="00E15362">
        <w:rPr>
          <w:b/>
          <w:bCs/>
          <w:color w:val="000000" w:themeColor="text1"/>
          <w:sz w:val="20"/>
          <w:szCs w:val="20"/>
        </w:rPr>
        <w:t>Session 2:</w:t>
      </w:r>
      <w:r w:rsidRPr="00E15362">
        <w:rPr>
          <w:color w:val="000000" w:themeColor="text1"/>
          <w:sz w:val="20"/>
          <w:szCs w:val="20"/>
        </w:rPr>
        <w:t xml:space="preserve"> </w:t>
      </w:r>
      <w:r w:rsidRPr="00E15362">
        <w:rPr>
          <w:b/>
          <w:bCs/>
          <w:color w:val="00B0F0"/>
          <w:sz w:val="20"/>
          <w:szCs w:val="20"/>
        </w:rPr>
        <w:t>Developing a Risk Management Plan</w:t>
      </w:r>
      <w:r w:rsidRPr="00E15362">
        <w:rPr>
          <w:color w:val="00B0F0"/>
          <w:sz w:val="20"/>
          <w:szCs w:val="20"/>
        </w:rPr>
        <w:t xml:space="preserve"> </w:t>
      </w:r>
      <w:r w:rsidRPr="00E15362">
        <w:rPr>
          <w:b/>
          <w:bCs/>
          <w:color w:val="00B0F0"/>
          <w:sz w:val="20"/>
          <w:szCs w:val="20"/>
        </w:rPr>
        <w:t xml:space="preserve">– </w:t>
      </w:r>
      <w:r w:rsidRPr="00E15362">
        <w:rPr>
          <w:b/>
          <w:bCs/>
          <w:color w:val="000000" w:themeColor="text1"/>
          <w:sz w:val="20"/>
          <w:szCs w:val="20"/>
        </w:rPr>
        <w:t>January 23, 1-3pm</w:t>
      </w:r>
    </w:p>
    <w:p w14:paraId="542E7CCF" w14:textId="4CB996C8" w:rsidR="001F1B05" w:rsidRPr="00E15362" w:rsidRDefault="00000000">
      <w:pPr>
        <w:rPr>
          <w:rStyle w:val="Hyperlink"/>
          <w:b/>
          <w:bCs/>
          <w:color w:val="0070C0"/>
          <w:sz w:val="20"/>
          <w:szCs w:val="20"/>
        </w:rPr>
      </w:pPr>
      <w:hyperlink r:id="rId22" w:history="1">
        <w:r w:rsidR="007533D0" w:rsidRPr="00E15362">
          <w:rPr>
            <w:rStyle w:val="Hyperlink"/>
            <w:b/>
            <w:bCs/>
            <w:color w:val="0070C0"/>
            <w:sz w:val="20"/>
            <w:szCs w:val="20"/>
          </w:rPr>
          <w:t>REGIS</w:t>
        </w:r>
        <w:r w:rsidR="007533D0" w:rsidRPr="00E15362">
          <w:rPr>
            <w:rStyle w:val="Hyperlink"/>
            <w:b/>
            <w:bCs/>
            <w:color w:val="0070C0"/>
            <w:sz w:val="20"/>
            <w:szCs w:val="20"/>
          </w:rPr>
          <w:t>T</w:t>
        </w:r>
        <w:r w:rsidR="007533D0" w:rsidRPr="00E15362">
          <w:rPr>
            <w:rStyle w:val="Hyperlink"/>
            <w:b/>
            <w:bCs/>
            <w:color w:val="0070C0"/>
            <w:sz w:val="20"/>
            <w:szCs w:val="20"/>
          </w:rPr>
          <w:t>ER HERE</w:t>
        </w:r>
      </w:hyperlink>
    </w:p>
    <w:p w14:paraId="1C63F51F" w14:textId="7AD0BE45" w:rsidR="00C30745" w:rsidRPr="007533D0" w:rsidRDefault="00C30745" w:rsidP="007533D0"/>
    <w:p w14:paraId="61BF82A3" w14:textId="77777777" w:rsidR="0070074F" w:rsidRPr="0070074F" w:rsidRDefault="0070074F" w:rsidP="0070074F">
      <w:pPr>
        <w:spacing w:after="0"/>
        <w:rPr>
          <w:rFonts w:eastAsia="Times New Roman"/>
          <w:b/>
          <w:bCs/>
          <w:sz w:val="20"/>
          <w:szCs w:val="20"/>
          <w:lang w:eastAsia="zh-CN"/>
        </w:rPr>
      </w:pPr>
      <w:r w:rsidRPr="0070074F">
        <w:rPr>
          <w:b/>
          <w:bCs/>
          <w:sz w:val="20"/>
          <w:szCs w:val="20"/>
        </w:rPr>
        <w:t>Office of the Children’s Guardian Webinars coming soon</w:t>
      </w:r>
    </w:p>
    <w:p w14:paraId="0B039A88" w14:textId="77777777" w:rsidR="0070074F" w:rsidRPr="0070074F" w:rsidRDefault="0070074F" w:rsidP="0070074F">
      <w:pPr>
        <w:pStyle w:val="ListParagraph"/>
        <w:numPr>
          <w:ilvl w:val="0"/>
          <w:numId w:val="4"/>
        </w:numPr>
        <w:ind w:left="720"/>
        <w:rPr>
          <w:sz w:val="20"/>
          <w:szCs w:val="20"/>
        </w:rPr>
      </w:pPr>
      <w:r w:rsidRPr="0070074F">
        <w:rPr>
          <w:sz w:val="20"/>
          <w:szCs w:val="20"/>
        </w:rPr>
        <w:t>Upcoming webinars include:</w:t>
      </w:r>
    </w:p>
    <w:p w14:paraId="244C1BCA" w14:textId="77777777" w:rsidR="0070074F" w:rsidRPr="0070074F" w:rsidRDefault="0070074F" w:rsidP="0070074F">
      <w:pPr>
        <w:pStyle w:val="ListParagraph"/>
        <w:numPr>
          <w:ilvl w:val="0"/>
          <w:numId w:val="4"/>
        </w:numPr>
        <w:ind w:left="720"/>
        <w:rPr>
          <w:sz w:val="20"/>
          <w:szCs w:val="20"/>
        </w:rPr>
      </w:pPr>
      <w:r w:rsidRPr="0070074F">
        <w:rPr>
          <w:sz w:val="20"/>
          <w:szCs w:val="20"/>
        </w:rPr>
        <w:t>SAFE Series Protective-behaviours Program</w:t>
      </w:r>
    </w:p>
    <w:p w14:paraId="16D2D9B2" w14:textId="77777777" w:rsidR="0070074F" w:rsidRPr="0070074F" w:rsidRDefault="0070074F" w:rsidP="0070074F">
      <w:pPr>
        <w:pStyle w:val="ListParagraph"/>
        <w:numPr>
          <w:ilvl w:val="0"/>
          <w:numId w:val="4"/>
        </w:numPr>
        <w:ind w:left="720"/>
        <w:rPr>
          <w:sz w:val="20"/>
          <w:szCs w:val="20"/>
        </w:rPr>
      </w:pPr>
      <w:r w:rsidRPr="0070074F">
        <w:rPr>
          <w:sz w:val="20"/>
          <w:szCs w:val="20"/>
        </w:rPr>
        <w:t>Introduction to the Child Safe Standards</w:t>
      </w:r>
    </w:p>
    <w:p w14:paraId="31F635D1" w14:textId="77777777" w:rsidR="0070074F" w:rsidRPr="0070074F" w:rsidRDefault="0070074F" w:rsidP="0070074F">
      <w:pPr>
        <w:pStyle w:val="ListParagraph"/>
        <w:numPr>
          <w:ilvl w:val="0"/>
          <w:numId w:val="4"/>
        </w:numPr>
        <w:ind w:left="720"/>
        <w:rPr>
          <w:sz w:val="20"/>
          <w:szCs w:val="20"/>
        </w:rPr>
      </w:pPr>
      <w:r w:rsidRPr="0070074F">
        <w:rPr>
          <w:sz w:val="20"/>
          <w:szCs w:val="20"/>
        </w:rPr>
        <w:t>Developing a Child Safe Risk Management Plan</w:t>
      </w:r>
    </w:p>
    <w:p w14:paraId="4D7B5696" w14:textId="77777777" w:rsidR="0070074F" w:rsidRPr="0070074F" w:rsidRDefault="0070074F" w:rsidP="0070074F">
      <w:pPr>
        <w:pStyle w:val="ListParagraph"/>
        <w:numPr>
          <w:ilvl w:val="0"/>
          <w:numId w:val="4"/>
        </w:numPr>
        <w:ind w:left="720"/>
        <w:rPr>
          <w:sz w:val="20"/>
          <w:szCs w:val="20"/>
        </w:rPr>
      </w:pPr>
      <w:r w:rsidRPr="0070074F">
        <w:rPr>
          <w:sz w:val="20"/>
          <w:szCs w:val="20"/>
        </w:rPr>
        <w:t>Child Safe Reporting Obligations</w:t>
      </w:r>
    </w:p>
    <w:p w14:paraId="0FB59329" w14:textId="77777777" w:rsidR="0070074F" w:rsidRPr="0070074F" w:rsidRDefault="00000000" w:rsidP="0070074F">
      <w:pPr>
        <w:rPr>
          <w:b/>
          <w:bCs/>
          <w:sz w:val="20"/>
          <w:szCs w:val="20"/>
        </w:rPr>
      </w:pPr>
      <w:hyperlink r:id="rId23" w:history="1">
        <w:r w:rsidR="0070074F" w:rsidRPr="0070074F">
          <w:rPr>
            <w:rStyle w:val="Hyperlink"/>
            <w:b/>
            <w:bCs/>
            <w:sz w:val="20"/>
            <w:szCs w:val="20"/>
          </w:rPr>
          <w:t>MORE</w:t>
        </w:r>
      </w:hyperlink>
      <w:hyperlink r:id="rId24" w:history="1">
        <w:r w:rsidR="0070074F" w:rsidRPr="0070074F">
          <w:rPr>
            <w:rStyle w:val="Hyperlink"/>
            <w:b/>
            <w:bCs/>
            <w:sz w:val="20"/>
            <w:szCs w:val="20"/>
          </w:rPr>
          <w:t xml:space="preserve"> INFORM</w:t>
        </w:r>
        <w:r w:rsidR="0070074F" w:rsidRPr="0070074F">
          <w:rPr>
            <w:rStyle w:val="Hyperlink"/>
            <w:b/>
            <w:bCs/>
            <w:sz w:val="20"/>
            <w:szCs w:val="20"/>
          </w:rPr>
          <w:t>A</w:t>
        </w:r>
        <w:r w:rsidR="0070074F" w:rsidRPr="0070074F">
          <w:rPr>
            <w:rStyle w:val="Hyperlink"/>
            <w:b/>
            <w:bCs/>
            <w:sz w:val="20"/>
            <w:szCs w:val="20"/>
          </w:rPr>
          <w:t>TION</w:t>
        </w:r>
      </w:hyperlink>
    </w:p>
    <w:p w14:paraId="03AFE181" w14:textId="77777777" w:rsidR="005E2402" w:rsidRDefault="005E2402">
      <w:pPr>
        <w:spacing w:after="0" w:line="240" w:lineRule="auto"/>
        <w:rPr>
          <w:rFonts w:ascii="Futura PT Book" w:hAnsi="Futura PT Book"/>
          <w:color w:val="FF8C00"/>
          <w:sz w:val="32"/>
          <w:szCs w:val="32"/>
        </w:rPr>
      </w:pPr>
      <w:r>
        <w:rPr>
          <w:rFonts w:ascii="Futura PT Book" w:hAnsi="Futura PT Book"/>
          <w:color w:val="FF8C00"/>
          <w:sz w:val="32"/>
          <w:szCs w:val="32"/>
        </w:rPr>
        <w:br w:type="page"/>
      </w:r>
    </w:p>
    <w:p w14:paraId="5A98FB6F" w14:textId="6C25DD83" w:rsidR="00516AD2" w:rsidRPr="00516AD2" w:rsidRDefault="00891EF0" w:rsidP="00516AD2">
      <w:pPr>
        <w:spacing w:after="0"/>
        <w:rPr>
          <w:rFonts w:ascii="Futura PT Book" w:hAnsi="Futura PT Book"/>
          <w:color w:val="FF8C00"/>
          <w:sz w:val="32"/>
          <w:szCs w:val="32"/>
        </w:rPr>
      </w:pPr>
      <w:r w:rsidRPr="00516AD2">
        <w:rPr>
          <w:rFonts w:ascii="Futura PT Book" w:hAnsi="Futura PT Book"/>
          <w:color w:val="FF8C00"/>
          <w:sz w:val="32"/>
          <w:szCs w:val="32"/>
        </w:rPr>
        <w:lastRenderedPageBreak/>
        <w:t>IN THE NEWS</w:t>
      </w:r>
      <w:r w:rsidR="00A86B64" w:rsidRPr="00516AD2">
        <w:rPr>
          <w:rFonts w:ascii="Futura PT Book" w:hAnsi="Futura PT Book"/>
          <w:color w:val="FF8C00"/>
          <w:sz w:val="32"/>
          <w:szCs w:val="32"/>
        </w:rPr>
        <w:t xml:space="preserve"> </w:t>
      </w:r>
    </w:p>
    <w:p w14:paraId="2C6FDCC6" w14:textId="7E1E004E" w:rsidR="00891EF0" w:rsidRPr="00516AD2" w:rsidRDefault="00516AD2" w:rsidP="00516AD2">
      <w:pPr>
        <w:spacing w:after="0"/>
        <w:rPr>
          <w:rFonts w:ascii="Futura PT Book" w:hAnsi="Futura PT Book"/>
          <w:color w:val="FF8C00"/>
          <w:sz w:val="20"/>
          <w:szCs w:val="20"/>
        </w:rPr>
      </w:pPr>
      <w:r w:rsidRPr="00516AD2">
        <w:rPr>
          <w:rFonts w:ascii="Futura PT Book" w:hAnsi="Futura PT Book"/>
          <w:color w:val="FF8C00"/>
          <w:sz w:val="20"/>
          <w:szCs w:val="20"/>
        </w:rPr>
        <w:t>Stories found on</w:t>
      </w:r>
      <w:r w:rsidR="00A86B64" w:rsidRPr="00516AD2">
        <w:rPr>
          <w:rFonts w:ascii="Futura PT Book" w:hAnsi="Futura PT Book"/>
          <w:color w:val="FF8C00"/>
          <w:sz w:val="20"/>
          <w:szCs w:val="20"/>
        </w:rPr>
        <w:t xml:space="preserve"> </w:t>
      </w:r>
      <w:proofErr w:type="spellStart"/>
      <w:proofErr w:type="gramStart"/>
      <w:r w:rsidR="00A86B64" w:rsidRPr="00516AD2">
        <w:rPr>
          <w:rFonts w:ascii="Futura PT Book" w:hAnsi="Futura PT Book"/>
          <w:color w:val="FF8C00"/>
          <w:sz w:val="20"/>
          <w:szCs w:val="20"/>
        </w:rPr>
        <w:t>CathNews</w:t>
      </w:r>
      <w:proofErr w:type="spellEnd"/>
      <w:proofErr w:type="gramEnd"/>
      <w:r w:rsidRPr="00516AD2">
        <w:rPr>
          <w:rFonts w:ascii="Futura PT Book" w:hAnsi="Futura PT Book"/>
          <w:color w:val="FF8C00"/>
          <w:sz w:val="20"/>
          <w:szCs w:val="20"/>
        </w:rPr>
        <w:t xml:space="preserve"> but original sources used for links </w:t>
      </w:r>
      <w:r w:rsidR="007533D0">
        <w:rPr>
          <w:rFonts w:ascii="Futura PT Book" w:hAnsi="Futura PT Book"/>
          <w:color w:val="FF8C00"/>
          <w:sz w:val="20"/>
          <w:szCs w:val="20"/>
        </w:rPr>
        <w:t>where possible</w:t>
      </w:r>
    </w:p>
    <w:p w14:paraId="1B96114C" w14:textId="37B41234" w:rsidR="008E012F" w:rsidRPr="008E012F" w:rsidRDefault="0083627A" w:rsidP="008E012F">
      <w:pPr>
        <w:pStyle w:val="Heading1"/>
        <w:rPr>
          <w:rFonts w:ascii="Futura PT Book" w:eastAsia="Times New Roman" w:hAnsi="Futura PT Book"/>
          <w:b/>
          <w:bCs/>
          <w:sz w:val="24"/>
          <w:szCs w:val="24"/>
          <w:lang w:eastAsia="zh-CN"/>
        </w:rPr>
      </w:pPr>
      <w:r>
        <w:rPr>
          <w:rFonts w:ascii="Futura PT Book" w:hAnsi="Futura PT Book"/>
          <w:b/>
          <w:bCs/>
          <w:sz w:val="24"/>
          <w:szCs w:val="24"/>
        </w:rPr>
        <w:t>Aged care homes reaching for the stars</w:t>
      </w:r>
    </w:p>
    <w:p w14:paraId="5BC61C0E" w14:textId="4887B114" w:rsidR="007533D0" w:rsidRPr="007533D0" w:rsidRDefault="0083627A" w:rsidP="007533D0">
      <w:pPr>
        <w:spacing w:line="240" w:lineRule="auto"/>
        <w:rPr>
          <w:i/>
          <w:iCs/>
          <w:sz w:val="20"/>
          <w:szCs w:val="20"/>
        </w:rPr>
      </w:pPr>
      <w:r>
        <w:t>The latest star ratings show a sizeable improvement in the quality of aged care homes across the country, according to Commonwealth Government data. Original Source:</w:t>
      </w:r>
      <w:r>
        <w:rPr>
          <w:rStyle w:val="Emphasis"/>
        </w:rPr>
        <w:t xml:space="preserve"> Australian Ageing Agenda</w:t>
      </w:r>
      <w:r w:rsidR="008E012F">
        <w:rPr>
          <w:rStyle w:val="Emphasis"/>
        </w:rPr>
        <w:t>.</w:t>
      </w:r>
      <w:r w:rsidR="00062FA8">
        <w:rPr>
          <w:rStyle w:val="Emphasis"/>
          <w:sz w:val="20"/>
          <w:szCs w:val="20"/>
        </w:rPr>
        <w:t xml:space="preserve"> </w:t>
      </w:r>
      <w:hyperlink r:id="rId25" w:history="1">
        <w:r w:rsidR="00062FA8" w:rsidRPr="007533D0">
          <w:rPr>
            <w:rStyle w:val="Hyperlink"/>
            <w:sz w:val="20"/>
            <w:szCs w:val="20"/>
          </w:rPr>
          <w:t xml:space="preserve"> </w:t>
        </w:r>
        <w:r w:rsidR="00062FA8" w:rsidRPr="007533D0">
          <w:rPr>
            <w:rStyle w:val="Hyperlink"/>
            <w:b/>
            <w:bCs/>
            <w:sz w:val="20"/>
            <w:szCs w:val="20"/>
          </w:rPr>
          <w:t>READ M</w:t>
        </w:r>
        <w:r w:rsidR="00062FA8" w:rsidRPr="007533D0">
          <w:rPr>
            <w:rStyle w:val="Hyperlink"/>
            <w:b/>
            <w:bCs/>
            <w:sz w:val="20"/>
            <w:szCs w:val="20"/>
          </w:rPr>
          <w:t>O</w:t>
        </w:r>
        <w:r w:rsidR="00062FA8" w:rsidRPr="007533D0">
          <w:rPr>
            <w:rStyle w:val="Hyperlink"/>
            <w:b/>
            <w:bCs/>
            <w:sz w:val="20"/>
            <w:szCs w:val="20"/>
          </w:rPr>
          <w:t>RE</w:t>
        </w:r>
      </w:hyperlink>
    </w:p>
    <w:p w14:paraId="56D0A54D" w14:textId="77777777" w:rsidR="0083627A" w:rsidRPr="0083627A" w:rsidRDefault="0083627A" w:rsidP="000A635C">
      <w:pPr>
        <w:spacing w:before="240" w:after="0"/>
        <w:rPr>
          <w:rFonts w:ascii="Futura PT Medium" w:hAnsi="Futura PT Medium"/>
          <w:color w:val="2F5496" w:themeColor="accent1" w:themeShade="BF"/>
          <w:sz w:val="24"/>
          <w:szCs w:val="24"/>
        </w:rPr>
      </w:pPr>
      <w:r w:rsidRPr="0083627A">
        <w:rPr>
          <w:rFonts w:ascii="Futura PT Medium" w:hAnsi="Futura PT Medium"/>
          <w:color w:val="2F5496" w:themeColor="accent1" w:themeShade="BF"/>
          <w:sz w:val="24"/>
          <w:szCs w:val="24"/>
        </w:rPr>
        <w:t>Maronite Eparchy demonstrates commitment to safeguarding</w:t>
      </w:r>
    </w:p>
    <w:p w14:paraId="6A1EAF0E" w14:textId="45506FA0" w:rsidR="00B75B30" w:rsidRPr="00CB14F3" w:rsidRDefault="0083627A" w:rsidP="00CB14F3">
      <w:pPr>
        <w:rPr>
          <w:rStyle w:val="Hyperlink"/>
          <w:color w:val="auto"/>
          <w:u w:val="none"/>
        </w:rPr>
      </w:pPr>
      <w:r>
        <w:t xml:space="preserve">Key safeguarding policies are in place within the Maronite Eparchy of Australia, New </w:t>
      </w:r>
      <w:r w:rsidR="00D81537">
        <w:t>Zealand,</w:t>
      </w:r>
      <w:r>
        <w:t xml:space="preserve"> and Oceania, according to an audit focusing on the safeguarding of children released by Australian Catholic Safeguarding.</w:t>
      </w:r>
      <w:r w:rsidR="008E012F" w:rsidRPr="008E012F">
        <w:t xml:space="preserve"> </w:t>
      </w:r>
      <w:r w:rsidR="008E012F">
        <w:t xml:space="preserve">Original </w:t>
      </w:r>
      <w:r w:rsidR="008E012F" w:rsidRPr="008E012F">
        <w:t>Source:</w:t>
      </w:r>
      <w:r>
        <w:t xml:space="preserve"> ACSL</w:t>
      </w:r>
      <w:r w:rsidR="008E012F" w:rsidRPr="008E012F">
        <w:t>.</w:t>
      </w:r>
      <w:r w:rsidR="00B75B30" w:rsidRPr="008E012F">
        <w:t xml:space="preserve"> </w:t>
      </w:r>
      <w:hyperlink r:id="rId26" w:history="1">
        <w:r w:rsidR="00B75B30" w:rsidRPr="007533D0">
          <w:rPr>
            <w:rStyle w:val="Hyperlink"/>
            <w:sz w:val="20"/>
            <w:szCs w:val="20"/>
          </w:rPr>
          <w:t xml:space="preserve"> </w:t>
        </w:r>
        <w:r w:rsidR="00B75B30" w:rsidRPr="007533D0">
          <w:rPr>
            <w:rStyle w:val="Hyperlink"/>
            <w:b/>
            <w:bCs/>
            <w:sz w:val="20"/>
            <w:szCs w:val="20"/>
          </w:rPr>
          <w:t>REA</w:t>
        </w:r>
        <w:r w:rsidR="00B75B30" w:rsidRPr="007533D0">
          <w:rPr>
            <w:rStyle w:val="Hyperlink"/>
            <w:b/>
            <w:bCs/>
            <w:sz w:val="20"/>
            <w:szCs w:val="20"/>
          </w:rPr>
          <w:t>D</w:t>
        </w:r>
        <w:r w:rsidR="00B75B30" w:rsidRPr="007533D0">
          <w:rPr>
            <w:rStyle w:val="Hyperlink"/>
            <w:b/>
            <w:bCs/>
            <w:sz w:val="20"/>
            <w:szCs w:val="20"/>
          </w:rPr>
          <w:t xml:space="preserve"> MORE</w:t>
        </w:r>
      </w:hyperlink>
    </w:p>
    <w:p w14:paraId="64E28B59" w14:textId="77777777" w:rsidR="000A635C" w:rsidRPr="000A635C" w:rsidRDefault="000A635C" w:rsidP="000A635C">
      <w:pPr>
        <w:pStyle w:val="Heading1"/>
        <w:rPr>
          <w:rFonts w:ascii="Futura PT Medium" w:eastAsia="Times New Roman" w:hAnsi="Futura PT Medium"/>
          <w:sz w:val="24"/>
          <w:szCs w:val="24"/>
          <w:lang w:eastAsia="zh-CN"/>
        </w:rPr>
      </w:pPr>
      <w:r w:rsidRPr="000A635C">
        <w:rPr>
          <w:rFonts w:ascii="Futura PT Medium" w:hAnsi="Futura PT Medium"/>
          <w:sz w:val="24"/>
          <w:szCs w:val="24"/>
        </w:rPr>
        <w:t>Safeguarding audit finds ‘solid practices in place’</w:t>
      </w:r>
    </w:p>
    <w:p w14:paraId="6FAB885B" w14:textId="2F98730F" w:rsidR="008E012F" w:rsidRPr="00CB14F3" w:rsidRDefault="000A635C" w:rsidP="00CB14F3">
      <w:pPr>
        <w:rPr>
          <w:rStyle w:val="Hyperlink"/>
          <w:color w:val="auto"/>
          <w:u w:val="none"/>
        </w:rPr>
      </w:pPr>
      <w:r>
        <w:t xml:space="preserve">A safeguarding audit report of the </w:t>
      </w:r>
      <w:proofErr w:type="gramStart"/>
      <w:r>
        <w:t>Sisters</w:t>
      </w:r>
      <w:proofErr w:type="gramEnd"/>
      <w:r>
        <w:t xml:space="preserve"> of St Joseph of the Sacred Heart published by Australian Catholic Safeguarding Ltd has found safeguarding practices are understood and embedded across the congregation’s members and key activities</w:t>
      </w:r>
      <w:r w:rsidR="008E012F" w:rsidRPr="008E012F">
        <w:t>.</w:t>
      </w:r>
      <w:r w:rsidR="00B75B30" w:rsidRPr="008E012F">
        <w:t xml:space="preserve"> </w:t>
      </w:r>
      <w:hyperlink r:id="rId27" w:history="1">
        <w:r w:rsidR="00B75B30" w:rsidRPr="007533D0">
          <w:rPr>
            <w:rStyle w:val="Hyperlink"/>
            <w:sz w:val="20"/>
            <w:szCs w:val="20"/>
          </w:rPr>
          <w:t xml:space="preserve"> </w:t>
        </w:r>
        <w:r w:rsidR="00B75B30" w:rsidRPr="007533D0">
          <w:rPr>
            <w:rStyle w:val="Hyperlink"/>
            <w:b/>
            <w:bCs/>
            <w:sz w:val="20"/>
            <w:szCs w:val="20"/>
          </w:rPr>
          <w:t>READ</w:t>
        </w:r>
        <w:r w:rsidR="00B75B30" w:rsidRPr="007533D0">
          <w:rPr>
            <w:rStyle w:val="Hyperlink"/>
            <w:b/>
            <w:bCs/>
            <w:sz w:val="20"/>
            <w:szCs w:val="20"/>
          </w:rPr>
          <w:t xml:space="preserve"> </w:t>
        </w:r>
        <w:r w:rsidR="00B75B30" w:rsidRPr="007533D0">
          <w:rPr>
            <w:rStyle w:val="Hyperlink"/>
            <w:b/>
            <w:bCs/>
            <w:sz w:val="20"/>
            <w:szCs w:val="20"/>
          </w:rPr>
          <w:t>MORE</w:t>
        </w:r>
      </w:hyperlink>
    </w:p>
    <w:p w14:paraId="2E151663" w14:textId="77777777" w:rsidR="000A635C" w:rsidRPr="000A635C" w:rsidRDefault="000A635C" w:rsidP="000A635C">
      <w:pPr>
        <w:pStyle w:val="Heading1"/>
        <w:rPr>
          <w:rFonts w:ascii="Futura PT Medium" w:eastAsia="Times New Roman" w:hAnsi="Futura PT Medium"/>
          <w:sz w:val="24"/>
          <w:szCs w:val="24"/>
          <w:lang w:eastAsia="zh-CN"/>
        </w:rPr>
      </w:pPr>
      <w:r w:rsidRPr="000A635C">
        <w:rPr>
          <w:rFonts w:ascii="Futura PT Medium" w:hAnsi="Futura PT Medium"/>
          <w:sz w:val="24"/>
          <w:szCs w:val="24"/>
        </w:rPr>
        <w:t>Catholic Social Services announces national conference</w:t>
      </w:r>
    </w:p>
    <w:p w14:paraId="30CDC0F2" w14:textId="749ECCC2" w:rsidR="008E012F" w:rsidRPr="00CB14F3" w:rsidRDefault="000A635C" w:rsidP="008E012F">
      <w:pPr>
        <w:spacing w:line="240" w:lineRule="auto"/>
        <w:rPr>
          <w:rStyle w:val="Hyperlink"/>
          <w:i/>
          <w:iCs/>
          <w:color w:val="auto"/>
          <w:sz w:val="20"/>
          <w:szCs w:val="20"/>
          <w:u w:val="none"/>
        </w:rPr>
      </w:pPr>
      <w:r>
        <w:t>“Commons, Commonality, Common Good” is the theme for the 2024 Catholic Social Services national conference, to be held in Melbourne. Source: CSSA and CSSV</w:t>
      </w:r>
      <w:r w:rsidR="00CB14F3" w:rsidRPr="00CB14F3">
        <w:t>.</w:t>
      </w:r>
      <w:r w:rsidR="008E012F">
        <w:rPr>
          <w:rStyle w:val="Emphasis"/>
          <w:sz w:val="20"/>
          <w:szCs w:val="20"/>
        </w:rPr>
        <w:t xml:space="preserve"> </w:t>
      </w:r>
      <w:hyperlink r:id="rId28" w:history="1">
        <w:r w:rsidR="008E012F" w:rsidRPr="007533D0">
          <w:rPr>
            <w:rStyle w:val="Hyperlink"/>
            <w:sz w:val="20"/>
            <w:szCs w:val="20"/>
          </w:rPr>
          <w:t xml:space="preserve"> </w:t>
        </w:r>
        <w:r w:rsidR="008E012F" w:rsidRPr="007533D0">
          <w:rPr>
            <w:rStyle w:val="Hyperlink"/>
            <w:b/>
            <w:bCs/>
            <w:sz w:val="20"/>
            <w:szCs w:val="20"/>
          </w:rPr>
          <w:t xml:space="preserve">READ </w:t>
        </w:r>
        <w:r w:rsidR="008E012F" w:rsidRPr="007533D0">
          <w:rPr>
            <w:rStyle w:val="Hyperlink"/>
            <w:b/>
            <w:bCs/>
            <w:sz w:val="20"/>
            <w:szCs w:val="20"/>
          </w:rPr>
          <w:t>M</w:t>
        </w:r>
        <w:r w:rsidR="008E012F" w:rsidRPr="007533D0">
          <w:rPr>
            <w:rStyle w:val="Hyperlink"/>
            <w:b/>
            <w:bCs/>
            <w:sz w:val="20"/>
            <w:szCs w:val="20"/>
          </w:rPr>
          <w:t>ORE</w:t>
        </w:r>
      </w:hyperlink>
    </w:p>
    <w:p w14:paraId="0F2EB0D6" w14:textId="77777777" w:rsidR="000A635C" w:rsidRPr="000A635C" w:rsidRDefault="000A635C" w:rsidP="000A635C">
      <w:pPr>
        <w:pStyle w:val="Heading1"/>
        <w:rPr>
          <w:rFonts w:ascii="Futura PT Medium" w:eastAsia="Times New Roman" w:hAnsi="Futura PT Medium"/>
          <w:sz w:val="24"/>
          <w:szCs w:val="24"/>
          <w:lang w:eastAsia="zh-CN"/>
        </w:rPr>
      </w:pPr>
      <w:r w:rsidRPr="000A635C">
        <w:rPr>
          <w:rFonts w:ascii="Futura PT Medium" w:hAnsi="Futura PT Medium"/>
          <w:sz w:val="24"/>
          <w:szCs w:val="24"/>
        </w:rPr>
        <w:t>Actuary estimates extra $25 billion needed to make scheme sustainable</w:t>
      </w:r>
    </w:p>
    <w:p w14:paraId="15A0C1CC" w14:textId="21DB4FD8" w:rsidR="00DB28F1" w:rsidRPr="002077CD" w:rsidRDefault="000A635C" w:rsidP="002077CD">
      <w:pPr>
        <w:spacing w:line="240" w:lineRule="auto"/>
        <w:rPr>
          <w:i/>
          <w:iCs/>
          <w:sz w:val="20"/>
          <w:szCs w:val="20"/>
        </w:rPr>
      </w:pPr>
      <w:r>
        <w:t xml:space="preserve">Governments will need to invest an additional $25 billion over the next five years if they are to achieve plans to rein in the National Disability Insurance Scheme’s growth by raising disability services outside the scheme, an actuary has estimated. Original Source: </w:t>
      </w:r>
      <w:r>
        <w:rPr>
          <w:rStyle w:val="Emphasis"/>
        </w:rPr>
        <w:t>The Guardian.</w:t>
      </w:r>
      <w:r w:rsidR="00AE31F8">
        <w:rPr>
          <w:rStyle w:val="Emphasis"/>
        </w:rPr>
        <w:t> </w:t>
      </w:r>
      <w:r w:rsidR="00AE31F8">
        <w:rPr>
          <w:rStyle w:val="Emphasis"/>
          <w:sz w:val="20"/>
          <w:szCs w:val="20"/>
        </w:rPr>
        <w:t xml:space="preserve"> </w:t>
      </w:r>
      <w:hyperlink r:id="rId29" w:history="1">
        <w:r w:rsidR="00AE31F8" w:rsidRPr="007533D0">
          <w:rPr>
            <w:rStyle w:val="Hyperlink"/>
            <w:sz w:val="20"/>
            <w:szCs w:val="20"/>
          </w:rPr>
          <w:t xml:space="preserve"> </w:t>
        </w:r>
        <w:r w:rsidR="00AE31F8" w:rsidRPr="007533D0">
          <w:rPr>
            <w:rStyle w:val="Hyperlink"/>
            <w:b/>
            <w:bCs/>
            <w:sz w:val="20"/>
            <w:szCs w:val="20"/>
          </w:rPr>
          <w:t>REA</w:t>
        </w:r>
        <w:r w:rsidR="00AE31F8" w:rsidRPr="007533D0">
          <w:rPr>
            <w:rStyle w:val="Hyperlink"/>
            <w:b/>
            <w:bCs/>
            <w:sz w:val="20"/>
            <w:szCs w:val="20"/>
          </w:rPr>
          <w:t>D</w:t>
        </w:r>
        <w:r w:rsidR="00AE31F8" w:rsidRPr="007533D0">
          <w:rPr>
            <w:rStyle w:val="Hyperlink"/>
            <w:b/>
            <w:bCs/>
            <w:sz w:val="20"/>
            <w:szCs w:val="20"/>
          </w:rPr>
          <w:t xml:space="preserve"> MORE</w:t>
        </w:r>
      </w:hyperlink>
    </w:p>
    <w:p w14:paraId="474C765B" w14:textId="7241A1BD" w:rsidR="00D26356" w:rsidRPr="00C30745" w:rsidRDefault="007533D0" w:rsidP="00043C49">
      <w:pPr>
        <w:rPr>
          <w:rFonts w:ascii="Futura PT Book" w:hAnsi="Futura PT Book" w:cs="Times New Roman"/>
          <w:b/>
          <w:bCs/>
          <w:color w:val="FF8C00"/>
          <w:sz w:val="32"/>
          <w:szCs w:val="32"/>
          <w:lang w:eastAsia="zh-CN"/>
        </w:rPr>
      </w:pPr>
      <w:r w:rsidRPr="00C30745">
        <w:rPr>
          <w:rFonts w:ascii="Futura PT Book" w:hAnsi="Futura PT Book" w:cs="Times New Roman"/>
          <w:b/>
          <w:bCs/>
          <w:color w:val="FF8C00"/>
          <w:sz w:val="32"/>
          <w:szCs w:val="32"/>
          <w:lang w:eastAsia="zh-CN"/>
        </w:rPr>
        <w:t>ATTACHMENTS:</w:t>
      </w:r>
      <w:r w:rsidR="002077CD">
        <w:rPr>
          <w:rFonts w:ascii="Futura PT Book" w:hAnsi="Futura PT Book" w:cs="Times New Roman"/>
          <w:b/>
          <w:bCs/>
          <w:color w:val="FF8C00"/>
          <w:sz w:val="32"/>
          <w:szCs w:val="32"/>
          <w:lang w:eastAsia="zh-CN"/>
        </w:rPr>
        <w:t xml:space="preserve"> </w:t>
      </w:r>
      <w:r w:rsidR="00D26356">
        <w:rPr>
          <w:rFonts w:ascii="Futura PT Book" w:hAnsi="Futura PT Book" w:cs="Times New Roman"/>
          <w:b/>
          <w:bCs/>
          <w:color w:val="FF8C00"/>
          <w:sz w:val="32"/>
          <w:szCs w:val="32"/>
          <w:lang w:eastAsia="zh-CN"/>
        </w:rPr>
        <w:t>New Bulletin Message</w:t>
      </w:r>
      <w:r w:rsidR="007534E6">
        <w:rPr>
          <w:rFonts w:ascii="Futura PT Book" w:hAnsi="Futura PT Book" w:cs="Times New Roman"/>
          <w:b/>
          <w:bCs/>
          <w:color w:val="FF8C00"/>
          <w:sz w:val="32"/>
          <w:szCs w:val="32"/>
          <w:lang w:eastAsia="zh-CN"/>
        </w:rPr>
        <w:t>s</w:t>
      </w:r>
      <w:r w:rsidR="002077CD">
        <w:rPr>
          <w:rFonts w:ascii="Futura PT Book" w:hAnsi="Futura PT Book" w:cs="Times New Roman"/>
          <w:b/>
          <w:bCs/>
          <w:color w:val="FF8C00"/>
          <w:sz w:val="32"/>
          <w:szCs w:val="32"/>
          <w:lang w:eastAsia="zh-CN"/>
        </w:rPr>
        <w:t xml:space="preserve"> in colour and BW</w:t>
      </w:r>
    </w:p>
    <w:p w14:paraId="110CC563" w14:textId="2416D21F" w:rsidR="007533D0" w:rsidRDefault="00A8594D" w:rsidP="007533D0">
      <w:pPr>
        <w:spacing w:after="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B3B7D96" wp14:editId="5360DB6F">
            <wp:extent cx="2148520" cy="1130800"/>
            <wp:effectExtent l="0" t="0" r="0" b="0"/>
            <wp:docPr id="1373977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77792" name="Picture 1373977792"/>
                    <pic:cNvPicPr/>
                  </pic:nvPicPr>
                  <pic:blipFill>
                    <a:blip r:embed="rId30">
                      <a:extLst>
                        <a:ext uri="{28A0092B-C50C-407E-A947-70E740481C1C}">
                          <a14:useLocalDpi xmlns:a14="http://schemas.microsoft.com/office/drawing/2010/main" val="0"/>
                        </a:ext>
                      </a:extLst>
                    </a:blip>
                    <a:stretch>
                      <a:fillRect/>
                    </a:stretch>
                  </pic:blipFill>
                  <pic:spPr>
                    <a:xfrm>
                      <a:off x="0" y="0"/>
                      <a:ext cx="2237700" cy="1177737"/>
                    </a:xfrm>
                    <a:prstGeom prst="rect">
                      <a:avLst/>
                    </a:prstGeom>
                  </pic:spPr>
                </pic:pic>
              </a:graphicData>
            </a:graphic>
          </wp:inline>
        </w:drawing>
      </w:r>
      <w:r>
        <w:rPr>
          <w:rFonts w:ascii="Times New Roman" w:hAnsi="Times New Roman" w:cs="Times New Roman"/>
          <w:sz w:val="20"/>
          <w:szCs w:val="20"/>
        </w:rPr>
        <w:t xml:space="preserve"> </w:t>
      </w:r>
      <w:r w:rsidR="005A3DF7">
        <w:rPr>
          <w:rFonts w:ascii="Times New Roman" w:hAnsi="Times New Roman" w:cs="Times New Roman"/>
          <w:sz w:val="20"/>
          <w:szCs w:val="20"/>
        </w:rPr>
        <w:t xml:space="preserve">  </w:t>
      </w:r>
      <w:r>
        <w:rPr>
          <w:rFonts w:ascii="Times New Roman" w:hAnsi="Times New Roman" w:cs="Times New Roman"/>
          <w:sz w:val="20"/>
          <w:szCs w:val="20"/>
        </w:rPr>
        <w:t xml:space="preserve"> </w:t>
      </w:r>
      <w:r w:rsidR="002077CD">
        <w:rPr>
          <w:rFonts w:ascii="Times New Roman" w:hAnsi="Times New Roman" w:cs="Times New Roman"/>
          <w:noProof/>
          <w:sz w:val="20"/>
          <w:szCs w:val="20"/>
        </w:rPr>
        <w:drawing>
          <wp:inline distT="0" distB="0" distL="0" distR="0" wp14:anchorId="7263316B" wp14:editId="0C949FD2">
            <wp:extent cx="2152357" cy="1134841"/>
            <wp:effectExtent l="0" t="0" r="0" b="0"/>
            <wp:docPr id="138052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27977" name="Picture 138052797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8235" cy="1169576"/>
                    </a:xfrm>
                    <a:prstGeom prst="rect">
                      <a:avLst/>
                    </a:prstGeom>
                  </pic:spPr>
                </pic:pic>
              </a:graphicData>
            </a:graphic>
          </wp:inline>
        </w:drawing>
      </w:r>
    </w:p>
    <w:p w14:paraId="42BFF17B" w14:textId="63357EE7" w:rsidR="002077CD" w:rsidRDefault="005A3DF7" w:rsidP="005A3DF7">
      <w:pPr>
        <w:spacing w:before="240" w:after="0"/>
        <w:rPr>
          <w:rFonts w:ascii="Times New Roman" w:hAnsi="Times New Roman" w:cs="Times New Roman"/>
          <w:sz w:val="20"/>
          <w:szCs w:val="20"/>
        </w:rPr>
      </w:pPr>
      <w:r>
        <w:rPr>
          <w:rFonts w:ascii="Times New Roman" w:hAnsi="Times New Roman" w:cs="Times New Roman"/>
          <w:noProof/>
          <w:sz w:val="20"/>
          <w:szCs w:val="20"/>
        </w:rPr>
        <w:softHyphen/>
      </w:r>
      <w:r>
        <w:rPr>
          <w:rFonts w:ascii="Times New Roman" w:hAnsi="Times New Roman" w:cs="Times New Roman"/>
          <w:noProof/>
          <w:sz w:val="20"/>
          <w:szCs w:val="20"/>
        </w:rPr>
        <w:softHyphen/>
      </w:r>
      <w:r>
        <w:rPr>
          <w:rFonts w:ascii="Times New Roman" w:hAnsi="Times New Roman" w:cs="Times New Roman"/>
          <w:noProof/>
          <w:sz w:val="20"/>
          <w:szCs w:val="20"/>
        </w:rPr>
        <w:drawing>
          <wp:inline distT="0" distB="0" distL="0" distR="0" wp14:anchorId="28E61533" wp14:editId="73E5EE41">
            <wp:extent cx="2148205" cy="1132651"/>
            <wp:effectExtent l="0" t="0" r="0" b="0"/>
            <wp:docPr id="18583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0040" name="Picture 1858300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4927" cy="1173103"/>
                    </a:xfrm>
                    <a:prstGeom prst="rect">
                      <a:avLst/>
                    </a:prstGeom>
                  </pic:spPr>
                </pic:pic>
              </a:graphicData>
            </a:graphic>
          </wp:inline>
        </w:drawing>
      </w:r>
      <w:r w:rsidR="002077CD">
        <w:rPr>
          <w:rFonts w:ascii="Times New Roman" w:hAnsi="Times New Roman" w:cs="Times New Roman"/>
          <w:sz w:val="20"/>
          <w:szCs w:val="20"/>
        </w:rPr>
        <w:t xml:space="preserve">  </w:t>
      </w:r>
      <w:r>
        <w:rPr>
          <w:rFonts w:ascii="Times New Roman" w:hAnsi="Times New Roman" w:cs="Times New Roman"/>
          <w:sz w:val="20"/>
          <w:szCs w:val="20"/>
        </w:rPr>
        <w:t xml:space="preserve">  </w:t>
      </w:r>
      <w:r w:rsidR="002077CD">
        <w:rPr>
          <w:rFonts w:ascii="Times New Roman" w:hAnsi="Times New Roman" w:cs="Times New Roman"/>
          <w:noProof/>
          <w:sz w:val="20"/>
          <w:szCs w:val="20"/>
        </w:rPr>
        <w:drawing>
          <wp:inline distT="0" distB="0" distL="0" distR="0" wp14:anchorId="14F6150F" wp14:editId="4E08116F">
            <wp:extent cx="2152015" cy="1134660"/>
            <wp:effectExtent l="0" t="0" r="0" b="0"/>
            <wp:docPr id="1802437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37043" name="Picture 18024370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4651" cy="1167685"/>
                    </a:xfrm>
                    <a:prstGeom prst="rect">
                      <a:avLst/>
                    </a:prstGeom>
                  </pic:spPr>
                </pic:pic>
              </a:graphicData>
            </a:graphic>
          </wp:inline>
        </w:drawing>
      </w:r>
    </w:p>
    <w:p w14:paraId="35A38543" w14:textId="71A0E1C9" w:rsidR="00666C31" w:rsidRPr="00043C49" w:rsidRDefault="002077CD" w:rsidP="005A3DF7">
      <w:pPr>
        <w:spacing w:before="240" w:after="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C928D8C" wp14:editId="765B265A">
            <wp:extent cx="2148205" cy="1132650"/>
            <wp:effectExtent l="0" t="0" r="0" b="0"/>
            <wp:docPr id="1535272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2680" name="Picture 15352726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1824" cy="1155648"/>
                    </a:xfrm>
                    <a:prstGeom prst="rect">
                      <a:avLst/>
                    </a:prstGeom>
                  </pic:spPr>
                </pic:pic>
              </a:graphicData>
            </a:graphic>
          </wp:inline>
        </w:drawing>
      </w:r>
    </w:p>
    <w:sectPr w:rsidR="00666C31" w:rsidRPr="00043C49" w:rsidSect="002077CD">
      <w:headerReference w:type="default" r:id="rId35"/>
      <w:pgSz w:w="11906" w:h="16838"/>
      <w:pgMar w:top="1440" w:right="1440" w:bottom="89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D21C5" w14:textId="77777777" w:rsidR="00572FB2" w:rsidRDefault="00572FB2" w:rsidP="00E15362">
      <w:pPr>
        <w:spacing w:after="0" w:line="240" w:lineRule="auto"/>
      </w:pPr>
      <w:r>
        <w:separator/>
      </w:r>
    </w:p>
  </w:endnote>
  <w:endnote w:type="continuationSeparator" w:id="0">
    <w:p w14:paraId="24214FC7" w14:textId="77777777" w:rsidR="00572FB2" w:rsidRDefault="00572FB2" w:rsidP="00E15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Futura PT Book">
    <w:panose1 w:val="020B0502020204020303"/>
    <w:charset w:val="4D"/>
    <w:family w:val="swiss"/>
    <w:notTrueType/>
    <w:pitch w:val="variable"/>
    <w:sig w:usb0="A00002FF" w:usb1="5000204B" w:usb2="00000000" w:usb3="00000000" w:csb0="00000097" w:csb1="00000000"/>
  </w:font>
  <w:font w:name="Futura PT Medium">
    <w:panose1 w:val="020B0602020204020303"/>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DE00F" w14:textId="77777777" w:rsidR="00572FB2" w:rsidRDefault="00572FB2" w:rsidP="00E15362">
      <w:pPr>
        <w:spacing w:after="0" w:line="240" w:lineRule="auto"/>
      </w:pPr>
      <w:r>
        <w:separator/>
      </w:r>
    </w:p>
  </w:footnote>
  <w:footnote w:type="continuationSeparator" w:id="0">
    <w:p w14:paraId="0EB01EAF" w14:textId="77777777" w:rsidR="00572FB2" w:rsidRDefault="00572FB2" w:rsidP="00E15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3E4F" w14:textId="77777777" w:rsidR="00E15362" w:rsidRPr="00E15362" w:rsidRDefault="00E1536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26CCB"/>
    <w:multiLevelType w:val="hybridMultilevel"/>
    <w:tmpl w:val="FC40AF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F3D19D1"/>
    <w:multiLevelType w:val="multilevel"/>
    <w:tmpl w:val="31E4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0D3417"/>
    <w:multiLevelType w:val="multilevel"/>
    <w:tmpl w:val="3440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3A01A2"/>
    <w:multiLevelType w:val="multilevel"/>
    <w:tmpl w:val="C89E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2751772">
    <w:abstractNumId w:val="1"/>
  </w:num>
  <w:num w:numId="2" w16cid:durableId="1699236867">
    <w:abstractNumId w:val="3"/>
  </w:num>
  <w:num w:numId="3" w16cid:durableId="155810108">
    <w:abstractNumId w:val="2"/>
  </w:num>
  <w:num w:numId="4" w16cid:durableId="139808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F0"/>
    <w:rsid w:val="00020990"/>
    <w:rsid w:val="00043C49"/>
    <w:rsid w:val="00062FA8"/>
    <w:rsid w:val="000A635C"/>
    <w:rsid w:val="000D0504"/>
    <w:rsid w:val="000F04D8"/>
    <w:rsid w:val="001E2A09"/>
    <w:rsid w:val="001F1B05"/>
    <w:rsid w:val="002077CD"/>
    <w:rsid w:val="00211D90"/>
    <w:rsid w:val="002452F9"/>
    <w:rsid w:val="0038530D"/>
    <w:rsid w:val="003C7138"/>
    <w:rsid w:val="004C0489"/>
    <w:rsid w:val="005003A1"/>
    <w:rsid w:val="00516AD2"/>
    <w:rsid w:val="00555D65"/>
    <w:rsid w:val="00572FB2"/>
    <w:rsid w:val="005A3DF7"/>
    <w:rsid w:val="005E2402"/>
    <w:rsid w:val="005E6864"/>
    <w:rsid w:val="006021E3"/>
    <w:rsid w:val="00635B93"/>
    <w:rsid w:val="00666C31"/>
    <w:rsid w:val="0070074F"/>
    <w:rsid w:val="007533D0"/>
    <w:rsid w:val="007534E6"/>
    <w:rsid w:val="0083627A"/>
    <w:rsid w:val="00886751"/>
    <w:rsid w:val="008869D3"/>
    <w:rsid w:val="00891EF0"/>
    <w:rsid w:val="008E012F"/>
    <w:rsid w:val="00A8594D"/>
    <w:rsid w:val="00A86B64"/>
    <w:rsid w:val="00AB1EAD"/>
    <w:rsid w:val="00AE31F8"/>
    <w:rsid w:val="00B75B30"/>
    <w:rsid w:val="00BC73E6"/>
    <w:rsid w:val="00C30745"/>
    <w:rsid w:val="00C74F59"/>
    <w:rsid w:val="00CB14F3"/>
    <w:rsid w:val="00CD1483"/>
    <w:rsid w:val="00D26356"/>
    <w:rsid w:val="00D77279"/>
    <w:rsid w:val="00D81537"/>
    <w:rsid w:val="00D9372D"/>
    <w:rsid w:val="00DB28F1"/>
    <w:rsid w:val="00E15362"/>
    <w:rsid w:val="00E82685"/>
    <w:rsid w:val="00EA42EB"/>
    <w:rsid w:val="00F51D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A1411"/>
  <w15:chartTrackingRefBased/>
  <w15:docId w15:val="{17735B70-1348-504C-A90B-09122213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EF0"/>
    <w:pPr>
      <w:spacing w:after="160" w:line="259" w:lineRule="auto"/>
    </w:pPr>
    <w:rPr>
      <w:rFonts w:eastAsiaTheme="minorHAnsi"/>
      <w:sz w:val="22"/>
      <w:szCs w:val="22"/>
      <w:lang w:eastAsia="en-US"/>
    </w:rPr>
  </w:style>
  <w:style w:type="paragraph" w:styleId="Heading1">
    <w:name w:val="heading 1"/>
    <w:basedOn w:val="Normal"/>
    <w:next w:val="Normal"/>
    <w:link w:val="Heading1Char"/>
    <w:uiPriority w:val="9"/>
    <w:qFormat/>
    <w:rsid w:val="00062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6B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E6864"/>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1EF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891EF0"/>
    <w:pPr>
      <w:autoSpaceDE w:val="0"/>
      <w:autoSpaceDN w:val="0"/>
      <w:adjustRightInd w:val="0"/>
      <w:spacing w:line="288" w:lineRule="auto"/>
      <w:textAlignment w:val="center"/>
    </w:pPr>
    <w:rPr>
      <w:rFonts w:ascii="Futura PT Book" w:eastAsiaTheme="minorHAnsi" w:hAnsi="Futura PT Book"/>
      <w:color w:val="000000"/>
      <w:lang w:val="en-US" w:eastAsia="en-US"/>
    </w:rPr>
  </w:style>
  <w:style w:type="paragraph" w:customStyle="1" w:styleId="BasicParagraph">
    <w:name w:val="[Basic Paragraph]"/>
    <w:basedOn w:val="NoParagraphStyle"/>
    <w:uiPriority w:val="99"/>
    <w:rsid w:val="00891EF0"/>
  </w:style>
  <w:style w:type="character" w:styleId="Hyperlink">
    <w:name w:val="Hyperlink"/>
    <w:basedOn w:val="DefaultParagraphFont"/>
    <w:uiPriority w:val="99"/>
    <w:unhideWhenUsed/>
    <w:rsid w:val="00891EF0"/>
    <w:rPr>
      <w:color w:val="0563C1" w:themeColor="hyperlink"/>
      <w:u w:val="single"/>
    </w:rPr>
  </w:style>
  <w:style w:type="character" w:styleId="FollowedHyperlink">
    <w:name w:val="FollowedHyperlink"/>
    <w:basedOn w:val="DefaultParagraphFont"/>
    <w:uiPriority w:val="99"/>
    <w:semiHidden/>
    <w:unhideWhenUsed/>
    <w:rsid w:val="00891EF0"/>
    <w:rPr>
      <w:color w:val="954F72" w:themeColor="followedHyperlink"/>
      <w:u w:val="single"/>
    </w:rPr>
  </w:style>
  <w:style w:type="character" w:styleId="Strong">
    <w:name w:val="Strong"/>
    <w:basedOn w:val="DefaultParagraphFont"/>
    <w:uiPriority w:val="22"/>
    <w:qFormat/>
    <w:rsid w:val="005E6864"/>
    <w:rPr>
      <w:b/>
      <w:bCs/>
    </w:rPr>
  </w:style>
  <w:style w:type="character" w:styleId="UnresolvedMention">
    <w:name w:val="Unresolved Mention"/>
    <w:basedOn w:val="DefaultParagraphFont"/>
    <w:uiPriority w:val="99"/>
    <w:semiHidden/>
    <w:unhideWhenUsed/>
    <w:rsid w:val="005E6864"/>
    <w:rPr>
      <w:color w:val="605E5C"/>
      <w:shd w:val="clear" w:color="auto" w:fill="E1DFDD"/>
    </w:rPr>
  </w:style>
  <w:style w:type="character" w:customStyle="1" w:styleId="Heading3Char">
    <w:name w:val="Heading 3 Char"/>
    <w:basedOn w:val="DefaultParagraphFont"/>
    <w:link w:val="Heading3"/>
    <w:uiPriority w:val="9"/>
    <w:rsid w:val="005E6864"/>
    <w:rPr>
      <w:rFonts w:ascii="Times New Roman" w:eastAsia="Times New Roman" w:hAnsi="Times New Roman" w:cs="Times New Roman"/>
      <w:b/>
      <w:bCs/>
      <w:sz w:val="27"/>
      <w:szCs w:val="27"/>
    </w:rPr>
  </w:style>
  <w:style w:type="paragraph" w:customStyle="1" w:styleId="StartText">
    <w:name w:val="Start Text"/>
    <w:basedOn w:val="Normal"/>
    <w:uiPriority w:val="99"/>
    <w:rsid w:val="005E6864"/>
    <w:pPr>
      <w:autoSpaceDE w:val="0"/>
      <w:autoSpaceDN w:val="0"/>
      <w:adjustRightInd w:val="0"/>
      <w:spacing w:after="0" w:line="288" w:lineRule="auto"/>
      <w:textAlignment w:val="center"/>
    </w:pPr>
    <w:rPr>
      <w:rFonts w:ascii="Times New Roman" w:eastAsiaTheme="minorEastAsia" w:hAnsi="Times New Roman" w:cs="Times New Roman"/>
      <w:color w:val="000000"/>
      <w:sz w:val="20"/>
      <w:szCs w:val="20"/>
      <w:lang w:val="en-US" w:eastAsia="zh-CN"/>
    </w:rPr>
  </w:style>
  <w:style w:type="paragraph" w:styleId="NormalWeb">
    <w:name w:val="Normal (Web)"/>
    <w:basedOn w:val="Normal"/>
    <w:uiPriority w:val="99"/>
    <w:unhideWhenUsed/>
    <w:rsid w:val="00062FA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062FA8"/>
    <w:rPr>
      <w:i/>
      <w:iCs/>
    </w:rPr>
  </w:style>
  <w:style w:type="character" w:customStyle="1" w:styleId="Heading1Char">
    <w:name w:val="Heading 1 Char"/>
    <w:basedOn w:val="DefaultParagraphFont"/>
    <w:link w:val="Heading1"/>
    <w:uiPriority w:val="9"/>
    <w:rsid w:val="00062FA8"/>
    <w:rPr>
      <w:rFonts w:asciiTheme="majorHAnsi" w:eastAsiaTheme="majorEastAsia" w:hAnsiTheme="majorHAnsi" w:cstheme="majorBidi"/>
      <w:color w:val="2F5496" w:themeColor="accent1" w:themeShade="BF"/>
      <w:sz w:val="32"/>
      <w:szCs w:val="32"/>
      <w:lang w:eastAsia="en-US"/>
    </w:rPr>
  </w:style>
  <w:style w:type="character" w:customStyle="1" w:styleId="published">
    <w:name w:val="published"/>
    <w:basedOn w:val="DefaultParagraphFont"/>
    <w:rsid w:val="0038530D"/>
  </w:style>
  <w:style w:type="character" w:customStyle="1" w:styleId="Heading2Char">
    <w:name w:val="Heading 2 Char"/>
    <w:basedOn w:val="DefaultParagraphFont"/>
    <w:link w:val="Heading2"/>
    <w:uiPriority w:val="9"/>
    <w:rsid w:val="00A86B64"/>
    <w:rPr>
      <w:rFonts w:asciiTheme="majorHAnsi" w:eastAsiaTheme="majorEastAsia" w:hAnsiTheme="majorHAnsi" w:cstheme="majorBidi"/>
      <w:color w:val="2F5496" w:themeColor="accent1" w:themeShade="BF"/>
      <w:sz w:val="26"/>
      <w:szCs w:val="26"/>
      <w:lang w:eastAsia="en-US"/>
    </w:rPr>
  </w:style>
  <w:style w:type="paragraph" w:customStyle="1" w:styleId="Subhead">
    <w:name w:val="Subhead"/>
    <w:basedOn w:val="Heading1"/>
    <w:qFormat/>
    <w:rsid w:val="007533D0"/>
    <w:rPr>
      <w:rFonts w:ascii="Futura PT Book" w:hAnsi="Futura PT Book"/>
      <w:b/>
      <w:bCs/>
      <w:sz w:val="24"/>
      <w:szCs w:val="24"/>
    </w:rPr>
  </w:style>
  <w:style w:type="character" w:styleId="IntenseEmphasis">
    <w:name w:val="Intense Emphasis"/>
    <w:basedOn w:val="DefaultParagraphFont"/>
    <w:uiPriority w:val="21"/>
    <w:qFormat/>
    <w:rsid w:val="007533D0"/>
    <w:rPr>
      <w:i/>
      <w:iCs/>
      <w:color w:val="4472C4" w:themeColor="accent1"/>
    </w:rPr>
  </w:style>
  <w:style w:type="paragraph" w:styleId="Header">
    <w:name w:val="header"/>
    <w:basedOn w:val="Normal"/>
    <w:link w:val="HeaderChar"/>
    <w:uiPriority w:val="99"/>
    <w:unhideWhenUsed/>
    <w:rsid w:val="00E15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362"/>
    <w:rPr>
      <w:rFonts w:eastAsiaTheme="minorHAnsi"/>
      <w:sz w:val="22"/>
      <w:szCs w:val="22"/>
      <w:lang w:eastAsia="en-US"/>
    </w:rPr>
  </w:style>
  <w:style w:type="paragraph" w:styleId="Footer">
    <w:name w:val="footer"/>
    <w:basedOn w:val="Normal"/>
    <w:link w:val="FooterChar"/>
    <w:uiPriority w:val="99"/>
    <w:unhideWhenUsed/>
    <w:rsid w:val="00E15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362"/>
    <w:rPr>
      <w:rFonts w:eastAsiaTheme="minorHAnsi"/>
      <w:sz w:val="22"/>
      <w:szCs w:val="22"/>
      <w:lang w:eastAsia="en-US"/>
    </w:rPr>
  </w:style>
  <w:style w:type="character" w:customStyle="1" w:styleId="field">
    <w:name w:val="field"/>
    <w:basedOn w:val="DefaultParagraphFont"/>
    <w:rsid w:val="00211D90"/>
  </w:style>
  <w:style w:type="paragraph" w:styleId="ListParagraph">
    <w:name w:val="List Paragraph"/>
    <w:basedOn w:val="Normal"/>
    <w:uiPriority w:val="34"/>
    <w:qFormat/>
    <w:rsid w:val="00211D90"/>
    <w:pPr>
      <w:ind w:left="720"/>
      <w:contextualSpacing/>
    </w:pPr>
  </w:style>
  <w:style w:type="paragraph" w:customStyle="1" w:styleId="suheading">
    <w:name w:val="suheading"/>
    <w:basedOn w:val="NoParagraphStyle"/>
    <w:uiPriority w:val="99"/>
    <w:rsid w:val="004C0489"/>
    <w:pPr>
      <w:spacing w:after="113"/>
    </w:pPr>
    <w:rPr>
      <w:rFonts w:ascii="Futura PT Medium" w:eastAsiaTheme="minorEastAsia" w:hAnsi="Futura PT Medium" w:cs="Futura PT Medium"/>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506">
      <w:bodyDiv w:val="1"/>
      <w:marLeft w:val="0"/>
      <w:marRight w:val="0"/>
      <w:marTop w:val="0"/>
      <w:marBottom w:val="0"/>
      <w:divBdr>
        <w:top w:val="none" w:sz="0" w:space="0" w:color="auto"/>
        <w:left w:val="none" w:sz="0" w:space="0" w:color="auto"/>
        <w:bottom w:val="none" w:sz="0" w:space="0" w:color="auto"/>
        <w:right w:val="none" w:sz="0" w:space="0" w:color="auto"/>
      </w:divBdr>
    </w:div>
    <w:div w:id="91321772">
      <w:bodyDiv w:val="1"/>
      <w:marLeft w:val="0"/>
      <w:marRight w:val="0"/>
      <w:marTop w:val="0"/>
      <w:marBottom w:val="0"/>
      <w:divBdr>
        <w:top w:val="none" w:sz="0" w:space="0" w:color="auto"/>
        <w:left w:val="none" w:sz="0" w:space="0" w:color="auto"/>
        <w:bottom w:val="none" w:sz="0" w:space="0" w:color="auto"/>
        <w:right w:val="none" w:sz="0" w:space="0" w:color="auto"/>
      </w:divBdr>
    </w:div>
    <w:div w:id="114448273">
      <w:bodyDiv w:val="1"/>
      <w:marLeft w:val="0"/>
      <w:marRight w:val="0"/>
      <w:marTop w:val="0"/>
      <w:marBottom w:val="0"/>
      <w:divBdr>
        <w:top w:val="none" w:sz="0" w:space="0" w:color="auto"/>
        <w:left w:val="none" w:sz="0" w:space="0" w:color="auto"/>
        <w:bottom w:val="none" w:sz="0" w:space="0" w:color="auto"/>
        <w:right w:val="none" w:sz="0" w:space="0" w:color="auto"/>
      </w:divBdr>
    </w:div>
    <w:div w:id="156851574">
      <w:bodyDiv w:val="1"/>
      <w:marLeft w:val="0"/>
      <w:marRight w:val="0"/>
      <w:marTop w:val="0"/>
      <w:marBottom w:val="0"/>
      <w:divBdr>
        <w:top w:val="none" w:sz="0" w:space="0" w:color="auto"/>
        <w:left w:val="none" w:sz="0" w:space="0" w:color="auto"/>
        <w:bottom w:val="none" w:sz="0" w:space="0" w:color="auto"/>
        <w:right w:val="none" w:sz="0" w:space="0" w:color="auto"/>
      </w:divBdr>
    </w:div>
    <w:div w:id="161356691">
      <w:bodyDiv w:val="1"/>
      <w:marLeft w:val="0"/>
      <w:marRight w:val="0"/>
      <w:marTop w:val="0"/>
      <w:marBottom w:val="0"/>
      <w:divBdr>
        <w:top w:val="none" w:sz="0" w:space="0" w:color="auto"/>
        <w:left w:val="none" w:sz="0" w:space="0" w:color="auto"/>
        <w:bottom w:val="none" w:sz="0" w:space="0" w:color="auto"/>
        <w:right w:val="none" w:sz="0" w:space="0" w:color="auto"/>
      </w:divBdr>
    </w:div>
    <w:div w:id="209266273">
      <w:bodyDiv w:val="1"/>
      <w:marLeft w:val="0"/>
      <w:marRight w:val="0"/>
      <w:marTop w:val="0"/>
      <w:marBottom w:val="0"/>
      <w:divBdr>
        <w:top w:val="none" w:sz="0" w:space="0" w:color="auto"/>
        <w:left w:val="none" w:sz="0" w:space="0" w:color="auto"/>
        <w:bottom w:val="none" w:sz="0" w:space="0" w:color="auto"/>
        <w:right w:val="none" w:sz="0" w:space="0" w:color="auto"/>
      </w:divBdr>
    </w:div>
    <w:div w:id="215245321">
      <w:bodyDiv w:val="1"/>
      <w:marLeft w:val="0"/>
      <w:marRight w:val="0"/>
      <w:marTop w:val="0"/>
      <w:marBottom w:val="0"/>
      <w:divBdr>
        <w:top w:val="none" w:sz="0" w:space="0" w:color="auto"/>
        <w:left w:val="none" w:sz="0" w:space="0" w:color="auto"/>
        <w:bottom w:val="none" w:sz="0" w:space="0" w:color="auto"/>
        <w:right w:val="none" w:sz="0" w:space="0" w:color="auto"/>
      </w:divBdr>
    </w:div>
    <w:div w:id="220941807">
      <w:bodyDiv w:val="1"/>
      <w:marLeft w:val="0"/>
      <w:marRight w:val="0"/>
      <w:marTop w:val="0"/>
      <w:marBottom w:val="0"/>
      <w:divBdr>
        <w:top w:val="none" w:sz="0" w:space="0" w:color="auto"/>
        <w:left w:val="none" w:sz="0" w:space="0" w:color="auto"/>
        <w:bottom w:val="none" w:sz="0" w:space="0" w:color="auto"/>
        <w:right w:val="none" w:sz="0" w:space="0" w:color="auto"/>
      </w:divBdr>
      <w:divsChild>
        <w:div w:id="1586107524">
          <w:marLeft w:val="0"/>
          <w:marRight w:val="0"/>
          <w:marTop w:val="0"/>
          <w:marBottom w:val="0"/>
          <w:divBdr>
            <w:top w:val="none" w:sz="0" w:space="0" w:color="auto"/>
            <w:left w:val="none" w:sz="0" w:space="0" w:color="auto"/>
            <w:bottom w:val="none" w:sz="0" w:space="0" w:color="auto"/>
            <w:right w:val="none" w:sz="0" w:space="0" w:color="auto"/>
          </w:divBdr>
          <w:divsChild>
            <w:div w:id="1517041814">
              <w:marLeft w:val="0"/>
              <w:marRight w:val="0"/>
              <w:marTop w:val="0"/>
              <w:marBottom w:val="0"/>
              <w:divBdr>
                <w:top w:val="none" w:sz="0" w:space="0" w:color="auto"/>
                <w:left w:val="none" w:sz="0" w:space="0" w:color="auto"/>
                <w:bottom w:val="none" w:sz="0" w:space="0" w:color="auto"/>
                <w:right w:val="none" w:sz="0" w:space="0" w:color="auto"/>
              </w:divBdr>
              <w:divsChild>
                <w:div w:id="1657956458">
                  <w:marLeft w:val="300"/>
                  <w:marRight w:val="300"/>
                  <w:marTop w:val="0"/>
                  <w:marBottom w:val="0"/>
                  <w:divBdr>
                    <w:top w:val="none" w:sz="0" w:space="0" w:color="auto"/>
                    <w:left w:val="none" w:sz="0" w:space="0" w:color="auto"/>
                    <w:bottom w:val="none" w:sz="0" w:space="0" w:color="auto"/>
                    <w:right w:val="none" w:sz="0" w:space="0" w:color="auto"/>
                  </w:divBdr>
                  <w:divsChild>
                    <w:div w:id="16926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7939">
          <w:marLeft w:val="0"/>
          <w:marRight w:val="0"/>
          <w:marTop w:val="0"/>
          <w:marBottom w:val="0"/>
          <w:divBdr>
            <w:top w:val="none" w:sz="0" w:space="0" w:color="auto"/>
            <w:left w:val="none" w:sz="0" w:space="0" w:color="auto"/>
            <w:bottom w:val="none" w:sz="0" w:space="0" w:color="auto"/>
            <w:right w:val="none" w:sz="0" w:space="0" w:color="auto"/>
          </w:divBdr>
        </w:div>
        <w:div w:id="303001495">
          <w:marLeft w:val="0"/>
          <w:marRight w:val="0"/>
          <w:marTop w:val="0"/>
          <w:marBottom w:val="0"/>
          <w:divBdr>
            <w:top w:val="none" w:sz="0" w:space="0" w:color="auto"/>
            <w:left w:val="none" w:sz="0" w:space="0" w:color="auto"/>
            <w:bottom w:val="none" w:sz="0" w:space="0" w:color="auto"/>
            <w:right w:val="none" w:sz="0" w:space="0" w:color="auto"/>
          </w:divBdr>
          <w:divsChild>
            <w:div w:id="1698434239">
              <w:marLeft w:val="0"/>
              <w:marRight w:val="0"/>
              <w:marTop w:val="0"/>
              <w:marBottom w:val="0"/>
              <w:divBdr>
                <w:top w:val="none" w:sz="0" w:space="0" w:color="auto"/>
                <w:left w:val="none" w:sz="0" w:space="0" w:color="auto"/>
                <w:bottom w:val="none" w:sz="0" w:space="0" w:color="auto"/>
                <w:right w:val="none" w:sz="0" w:space="0" w:color="auto"/>
              </w:divBdr>
              <w:divsChild>
                <w:div w:id="1910847261">
                  <w:marLeft w:val="300"/>
                  <w:marRight w:val="300"/>
                  <w:marTop w:val="0"/>
                  <w:marBottom w:val="0"/>
                  <w:divBdr>
                    <w:top w:val="none" w:sz="0" w:space="0" w:color="auto"/>
                    <w:left w:val="none" w:sz="0" w:space="0" w:color="auto"/>
                    <w:bottom w:val="none" w:sz="0" w:space="0" w:color="auto"/>
                    <w:right w:val="none" w:sz="0" w:space="0" w:color="auto"/>
                  </w:divBdr>
                  <w:divsChild>
                    <w:div w:id="581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59370">
      <w:bodyDiv w:val="1"/>
      <w:marLeft w:val="0"/>
      <w:marRight w:val="0"/>
      <w:marTop w:val="0"/>
      <w:marBottom w:val="0"/>
      <w:divBdr>
        <w:top w:val="none" w:sz="0" w:space="0" w:color="auto"/>
        <w:left w:val="none" w:sz="0" w:space="0" w:color="auto"/>
        <w:bottom w:val="none" w:sz="0" w:space="0" w:color="auto"/>
        <w:right w:val="none" w:sz="0" w:space="0" w:color="auto"/>
      </w:divBdr>
    </w:div>
    <w:div w:id="281033535">
      <w:bodyDiv w:val="1"/>
      <w:marLeft w:val="0"/>
      <w:marRight w:val="0"/>
      <w:marTop w:val="0"/>
      <w:marBottom w:val="0"/>
      <w:divBdr>
        <w:top w:val="none" w:sz="0" w:space="0" w:color="auto"/>
        <w:left w:val="none" w:sz="0" w:space="0" w:color="auto"/>
        <w:bottom w:val="none" w:sz="0" w:space="0" w:color="auto"/>
        <w:right w:val="none" w:sz="0" w:space="0" w:color="auto"/>
      </w:divBdr>
    </w:div>
    <w:div w:id="303320911">
      <w:bodyDiv w:val="1"/>
      <w:marLeft w:val="0"/>
      <w:marRight w:val="0"/>
      <w:marTop w:val="0"/>
      <w:marBottom w:val="0"/>
      <w:divBdr>
        <w:top w:val="none" w:sz="0" w:space="0" w:color="auto"/>
        <w:left w:val="none" w:sz="0" w:space="0" w:color="auto"/>
        <w:bottom w:val="none" w:sz="0" w:space="0" w:color="auto"/>
        <w:right w:val="none" w:sz="0" w:space="0" w:color="auto"/>
      </w:divBdr>
    </w:div>
    <w:div w:id="314727230">
      <w:bodyDiv w:val="1"/>
      <w:marLeft w:val="0"/>
      <w:marRight w:val="0"/>
      <w:marTop w:val="0"/>
      <w:marBottom w:val="0"/>
      <w:divBdr>
        <w:top w:val="none" w:sz="0" w:space="0" w:color="auto"/>
        <w:left w:val="none" w:sz="0" w:space="0" w:color="auto"/>
        <w:bottom w:val="none" w:sz="0" w:space="0" w:color="auto"/>
        <w:right w:val="none" w:sz="0" w:space="0" w:color="auto"/>
      </w:divBdr>
    </w:div>
    <w:div w:id="317156845">
      <w:bodyDiv w:val="1"/>
      <w:marLeft w:val="0"/>
      <w:marRight w:val="0"/>
      <w:marTop w:val="0"/>
      <w:marBottom w:val="0"/>
      <w:divBdr>
        <w:top w:val="none" w:sz="0" w:space="0" w:color="auto"/>
        <w:left w:val="none" w:sz="0" w:space="0" w:color="auto"/>
        <w:bottom w:val="none" w:sz="0" w:space="0" w:color="auto"/>
        <w:right w:val="none" w:sz="0" w:space="0" w:color="auto"/>
      </w:divBdr>
    </w:div>
    <w:div w:id="373042287">
      <w:bodyDiv w:val="1"/>
      <w:marLeft w:val="0"/>
      <w:marRight w:val="0"/>
      <w:marTop w:val="0"/>
      <w:marBottom w:val="0"/>
      <w:divBdr>
        <w:top w:val="none" w:sz="0" w:space="0" w:color="auto"/>
        <w:left w:val="none" w:sz="0" w:space="0" w:color="auto"/>
        <w:bottom w:val="none" w:sz="0" w:space="0" w:color="auto"/>
        <w:right w:val="none" w:sz="0" w:space="0" w:color="auto"/>
      </w:divBdr>
    </w:div>
    <w:div w:id="393158589">
      <w:bodyDiv w:val="1"/>
      <w:marLeft w:val="0"/>
      <w:marRight w:val="0"/>
      <w:marTop w:val="0"/>
      <w:marBottom w:val="0"/>
      <w:divBdr>
        <w:top w:val="none" w:sz="0" w:space="0" w:color="auto"/>
        <w:left w:val="none" w:sz="0" w:space="0" w:color="auto"/>
        <w:bottom w:val="none" w:sz="0" w:space="0" w:color="auto"/>
        <w:right w:val="none" w:sz="0" w:space="0" w:color="auto"/>
      </w:divBdr>
    </w:div>
    <w:div w:id="393312578">
      <w:bodyDiv w:val="1"/>
      <w:marLeft w:val="0"/>
      <w:marRight w:val="0"/>
      <w:marTop w:val="0"/>
      <w:marBottom w:val="0"/>
      <w:divBdr>
        <w:top w:val="none" w:sz="0" w:space="0" w:color="auto"/>
        <w:left w:val="none" w:sz="0" w:space="0" w:color="auto"/>
        <w:bottom w:val="none" w:sz="0" w:space="0" w:color="auto"/>
        <w:right w:val="none" w:sz="0" w:space="0" w:color="auto"/>
      </w:divBdr>
    </w:div>
    <w:div w:id="429276231">
      <w:bodyDiv w:val="1"/>
      <w:marLeft w:val="0"/>
      <w:marRight w:val="0"/>
      <w:marTop w:val="0"/>
      <w:marBottom w:val="0"/>
      <w:divBdr>
        <w:top w:val="none" w:sz="0" w:space="0" w:color="auto"/>
        <w:left w:val="none" w:sz="0" w:space="0" w:color="auto"/>
        <w:bottom w:val="none" w:sz="0" w:space="0" w:color="auto"/>
        <w:right w:val="none" w:sz="0" w:space="0" w:color="auto"/>
      </w:divBdr>
    </w:div>
    <w:div w:id="438719704">
      <w:bodyDiv w:val="1"/>
      <w:marLeft w:val="0"/>
      <w:marRight w:val="0"/>
      <w:marTop w:val="0"/>
      <w:marBottom w:val="0"/>
      <w:divBdr>
        <w:top w:val="none" w:sz="0" w:space="0" w:color="auto"/>
        <w:left w:val="none" w:sz="0" w:space="0" w:color="auto"/>
        <w:bottom w:val="none" w:sz="0" w:space="0" w:color="auto"/>
        <w:right w:val="none" w:sz="0" w:space="0" w:color="auto"/>
      </w:divBdr>
    </w:div>
    <w:div w:id="503667754">
      <w:bodyDiv w:val="1"/>
      <w:marLeft w:val="0"/>
      <w:marRight w:val="0"/>
      <w:marTop w:val="0"/>
      <w:marBottom w:val="0"/>
      <w:divBdr>
        <w:top w:val="none" w:sz="0" w:space="0" w:color="auto"/>
        <w:left w:val="none" w:sz="0" w:space="0" w:color="auto"/>
        <w:bottom w:val="none" w:sz="0" w:space="0" w:color="auto"/>
        <w:right w:val="none" w:sz="0" w:space="0" w:color="auto"/>
      </w:divBdr>
    </w:div>
    <w:div w:id="552472993">
      <w:bodyDiv w:val="1"/>
      <w:marLeft w:val="0"/>
      <w:marRight w:val="0"/>
      <w:marTop w:val="0"/>
      <w:marBottom w:val="0"/>
      <w:divBdr>
        <w:top w:val="none" w:sz="0" w:space="0" w:color="auto"/>
        <w:left w:val="none" w:sz="0" w:space="0" w:color="auto"/>
        <w:bottom w:val="none" w:sz="0" w:space="0" w:color="auto"/>
        <w:right w:val="none" w:sz="0" w:space="0" w:color="auto"/>
      </w:divBdr>
    </w:div>
    <w:div w:id="610941411">
      <w:bodyDiv w:val="1"/>
      <w:marLeft w:val="0"/>
      <w:marRight w:val="0"/>
      <w:marTop w:val="0"/>
      <w:marBottom w:val="0"/>
      <w:divBdr>
        <w:top w:val="none" w:sz="0" w:space="0" w:color="auto"/>
        <w:left w:val="none" w:sz="0" w:space="0" w:color="auto"/>
        <w:bottom w:val="none" w:sz="0" w:space="0" w:color="auto"/>
        <w:right w:val="none" w:sz="0" w:space="0" w:color="auto"/>
      </w:divBdr>
    </w:div>
    <w:div w:id="667098833">
      <w:bodyDiv w:val="1"/>
      <w:marLeft w:val="0"/>
      <w:marRight w:val="0"/>
      <w:marTop w:val="0"/>
      <w:marBottom w:val="0"/>
      <w:divBdr>
        <w:top w:val="none" w:sz="0" w:space="0" w:color="auto"/>
        <w:left w:val="none" w:sz="0" w:space="0" w:color="auto"/>
        <w:bottom w:val="none" w:sz="0" w:space="0" w:color="auto"/>
        <w:right w:val="none" w:sz="0" w:space="0" w:color="auto"/>
      </w:divBdr>
    </w:div>
    <w:div w:id="672954821">
      <w:bodyDiv w:val="1"/>
      <w:marLeft w:val="0"/>
      <w:marRight w:val="0"/>
      <w:marTop w:val="0"/>
      <w:marBottom w:val="0"/>
      <w:divBdr>
        <w:top w:val="none" w:sz="0" w:space="0" w:color="auto"/>
        <w:left w:val="none" w:sz="0" w:space="0" w:color="auto"/>
        <w:bottom w:val="none" w:sz="0" w:space="0" w:color="auto"/>
        <w:right w:val="none" w:sz="0" w:space="0" w:color="auto"/>
      </w:divBdr>
    </w:div>
    <w:div w:id="673610323">
      <w:bodyDiv w:val="1"/>
      <w:marLeft w:val="0"/>
      <w:marRight w:val="0"/>
      <w:marTop w:val="0"/>
      <w:marBottom w:val="0"/>
      <w:divBdr>
        <w:top w:val="none" w:sz="0" w:space="0" w:color="auto"/>
        <w:left w:val="none" w:sz="0" w:space="0" w:color="auto"/>
        <w:bottom w:val="none" w:sz="0" w:space="0" w:color="auto"/>
        <w:right w:val="none" w:sz="0" w:space="0" w:color="auto"/>
      </w:divBdr>
      <w:divsChild>
        <w:div w:id="1411536993">
          <w:marLeft w:val="0"/>
          <w:marRight w:val="0"/>
          <w:marTop w:val="0"/>
          <w:marBottom w:val="0"/>
          <w:divBdr>
            <w:top w:val="none" w:sz="0" w:space="0" w:color="auto"/>
            <w:left w:val="none" w:sz="0" w:space="0" w:color="auto"/>
            <w:bottom w:val="none" w:sz="0" w:space="0" w:color="auto"/>
            <w:right w:val="none" w:sz="0" w:space="0" w:color="auto"/>
          </w:divBdr>
        </w:div>
      </w:divsChild>
    </w:div>
    <w:div w:id="692193459">
      <w:bodyDiv w:val="1"/>
      <w:marLeft w:val="0"/>
      <w:marRight w:val="0"/>
      <w:marTop w:val="0"/>
      <w:marBottom w:val="0"/>
      <w:divBdr>
        <w:top w:val="none" w:sz="0" w:space="0" w:color="auto"/>
        <w:left w:val="none" w:sz="0" w:space="0" w:color="auto"/>
        <w:bottom w:val="none" w:sz="0" w:space="0" w:color="auto"/>
        <w:right w:val="none" w:sz="0" w:space="0" w:color="auto"/>
      </w:divBdr>
    </w:div>
    <w:div w:id="739136580">
      <w:bodyDiv w:val="1"/>
      <w:marLeft w:val="0"/>
      <w:marRight w:val="0"/>
      <w:marTop w:val="0"/>
      <w:marBottom w:val="0"/>
      <w:divBdr>
        <w:top w:val="none" w:sz="0" w:space="0" w:color="auto"/>
        <w:left w:val="none" w:sz="0" w:space="0" w:color="auto"/>
        <w:bottom w:val="none" w:sz="0" w:space="0" w:color="auto"/>
        <w:right w:val="none" w:sz="0" w:space="0" w:color="auto"/>
      </w:divBdr>
    </w:div>
    <w:div w:id="745344220">
      <w:bodyDiv w:val="1"/>
      <w:marLeft w:val="0"/>
      <w:marRight w:val="0"/>
      <w:marTop w:val="0"/>
      <w:marBottom w:val="0"/>
      <w:divBdr>
        <w:top w:val="none" w:sz="0" w:space="0" w:color="auto"/>
        <w:left w:val="none" w:sz="0" w:space="0" w:color="auto"/>
        <w:bottom w:val="none" w:sz="0" w:space="0" w:color="auto"/>
        <w:right w:val="none" w:sz="0" w:space="0" w:color="auto"/>
      </w:divBdr>
    </w:div>
    <w:div w:id="754479321">
      <w:bodyDiv w:val="1"/>
      <w:marLeft w:val="0"/>
      <w:marRight w:val="0"/>
      <w:marTop w:val="0"/>
      <w:marBottom w:val="0"/>
      <w:divBdr>
        <w:top w:val="none" w:sz="0" w:space="0" w:color="auto"/>
        <w:left w:val="none" w:sz="0" w:space="0" w:color="auto"/>
        <w:bottom w:val="none" w:sz="0" w:space="0" w:color="auto"/>
        <w:right w:val="none" w:sz="0" w:space="0" w:color="auto"/>
      </w:divBdr>
    </w:div>
    <w:div w:id="763108476">
      <w:bodyDiv w:val="1"/>
      <w:marLeft w:val="0"/>
      <w:marRight w:val="0"/>
      <w:marTop w:val="0"/>
      <w:marBottom w:val="0"/>
      <w:divBdr>
        <w:top w:val="none" w:sz="0" w:space="0" w:color="auto"/>
        <w:left w:val="none" w:sz="0" w:space="0" w:color="auto"/>
        <w:bottom w:val="none" w:sz="0" w:space="0" w:color="auto"/>
        <w:right w:val="none" w:sz="0" w:space="0" w:color="auto"/>
      </w:divBdr>
    </w:div>
    <w:div w:id="806552296">
      <w:bodyDiv w:val="1"/>
      <w:marLeft w:val="0"/>
      <w:marRight w:val="0"/>
      <w:marTop w:val="0"/>
      <w:marBottom w:val="0"/>
      <w:divBdr>
        <w:top w:val="none" w:sz="0" w:space="0" w:color="auto"/>
        <w:left w:val="none" w:sz="0" w:space="0" w:color="auto"/>
        <w:bottom w:val="none" w:sz="0" w:space="0" w:color="auto"/>
        <w:right w:val="none" w:sz="0" w:space="0" w:color="auto"/>
      </w:divBdr>
    </w:div>
    <w:div w:id="811677734">
      <w:bodyDiv w:val="1"/>
      <w:marLeft w:val="0"/>
      <w:marRight w:val="0"/>
      <w:marTop w:val="0"/>
      <w:marBottom w:val="0"/>
      <w:divBdr>
        <w:top w:val="none" w:sz="0" w:space="0" w:color="auto"/>
        <w:left w:val="none" w:sz="0" w:space="0" w:color="auto"/>
        <w:bottom w:val="none" w:sz="0" w:space="0" w:color="auto"/>
        <w:right w:val="none" w:sz="0" w:space="0" w:color="auto"/>
      </w:divBdr>
    </w:div>
    <w:div w:id="817110200">
      <w:bodyDiv w:val="1"/>
      <w:marLeft w:val="0"/>
      <w:marRight w:val="0"/>
      <w:marTop w:val="0"/>
      <w:marBottom w:val="0"/>
      <w:divBdr>
        <w:top w:val="none" w:sz="0" w:space="0" w:color="auto"/>
        <w:left w:val="none" w:sz="0" w:space="0" w:color="auto"/>
        <w:bottom w:val="none" w:sz="0" w:space="0" w:color="auto"/>
        <w:right w:val="none" w:sz="0" w:space="0" w:color="auto"/>
      </w:divBdr>
    </w:div>
    <w:div w:id="878470623">
      <w:bodyDiv w:val="1"/>
      <w:marLeft w:val="0"/>
      <w:marRight w:val="0"/>
      <w:marTop w:val="0"/>
      <w:marBottom w:val="0"/>
      <w:divBdr>
        <w:top w:val="none" w:sz="0" w:space="0" w:color="auto"/>
        <w:left w:val="none" w:sz="0" w:space="0" w:color="auto"/>
        <w:bottom w:val="none" w:sz="0" w:space="0" w:color="auto"/>
        <w:right w:val="none" w:sz="0" w:space="0" w:color="auto"/>
      </w:divBdr>
    </w:div>
    <w:div w:id="889266178">
      <w:bodyDiv w:val="1"/>
      <w:marLeft w:val="0"/>
      <w:marRight w:val="0"/>
      <w:marTop w:val="0"/>
      <w:marBottom w:val="0"/>
      <w:divBdr>
        <w:top w:val="none" w:sz="0" w:space="0" w:color="auto"/>
        <w:left w:val="none" w:sz="0" w:space="0" w:color="auto"/>
        <w:bottom w:val="none" w:sz="0" w:space="0" w:color="auto"/>
        <w:right w:val="none" w:sz="0" w:space="0" w:color="auto"/>
      </w:divBdr>
    </w:div>
    <w:div w:id="934171082">
      <w:bodyDiv w:val="1"/>
      <w:marLeft w:val="0"/>
      <w:marRight w:val="0"/>
      <w:marTop w:val="0"/>
      <w:marBottom w:val="0"/>
      <w:divBdr>
        <w:top w:val="none" w:sz="0" w:space="0" w:color="auto"/>
        <w:left w:val="none" w:sz="0" w:space="0" w:color="auto"/>
        <w:bottom w:val="none" w:sz="0" w:space="0" w:color="auto"/>
        <w:right w:val="none" w:sz="0" w:space="0" w:color="auto"/>
      </w:divBdr>
    </w:div>
    <w:div w:id="953246334">
      <w:bodyDiv w:val="1"/>
      <w:marLeft w:val="0"/>
      <w:marRight w:val="0"/>
      <w:marTop w:val="0"/>
      <w:marBottom w:val="0"/>
      <w:divBdr>
        <w:top w:val="none" w:sz="0" w:space="0" w:color="auto"/>
        <w:left w:val="none" w:sz="0" w:space="0" w:color="auto"/>
        <w:bottom w:val="none" w:sz="0" w:space="0" w:color="auto"/>
        <w:right w:val="none" w:sz="0" w:space="0" w:color="auto"/>
      </w:divBdr>
    </w:div>
    <w:div w:id="1130365165">
      <w:bodyDiv w:val="1"/>
      <w:marLeft w:val="0"/>
      <w:marRight w:val="0"/>
      <w:marTop w:val="0"/>
      <w:marBottom w:val="0"/>
      <w:divBdr>
        <w:top w:val="none" w:sz="0" w:space="0" w:color="auto"/>
        <w:left w:val="none" w:sz="0" w:space="0" w:color="auto"/>
        <w:bottom w:val="none" w:sz="0" w:space="0" w:color="auto"/>
        <w:right w:val="none" w:sz="0" w:space="0" w:color="auto"/>
      </w:divBdr>
      <w:divsChild>
        <w:div w:id="886526063">
          <w:marLeft w:val="0"/>
          <w:marRight w:val="0"/>
          <w:marTop w:val="0"/>
          <w:marBottom w:val="0"/>
          <w:divBdr>
            <w:top w:val="none" w:sz="0" w:space="0" w:color="auto"/>
            <w:left w:val="none" w:sz="0" w:space="0" w:color="auto"/>
            <w:bottom w:val="none" w:sz="0" w:space="0" w:color="auto"/>
            <w:right w:val="none" w:sz="0" w:space="0" w:color="auto"/>
          </w:divBdr>
        </w:div>
      </w:divsChild>
    </w:div>
    <w:div w:id="1139110938">
      <w:bodyDiv w:val="1"/>
      <w:marLeft w:val="0"/>
      <w:marRight w:val="0"/>
      <w:marTop w:val="0"/>
      <w:marBottom w:val="0"/>
      <w:divBdr>
        <w:top w:val="none" w:sz="0" w:space="0" w:color="auto"/>
        <w:left w:val="none" w:sz="0" w:space="0" w:color="auto"/>
        <w:bottom w:val="none" w:sz="0" w:space="0" w:color="auto"/>
        <w:right w:val="none" w:sz="0" w:space="0" w:color="auto"/>
      </w:divBdr>
    </w:div>
    <w:div w:id="1148978144">
      <w:bodyDiv w:val="1"/>
      <w:marLeft w:val="0"/>
      <w:marRight w:val="0"/>
      <w:marTop w:val="0"/>
      <w:marBottom w:val="0"/>
      <w:divBdr>
        <w:top w:val="none" w:sz="0" w:space="0" w:color="auto"/>
        <w:left w:val="none" w:sz="0" w:space="0" w:color="auto"/>
        <w:bottom w:val="none" w:sz="0" w:space="0" w:color="auto"/>
        <w:right w:val="none" w:sz="0" w:space="0" w:color="auto"/>
      </w:divBdr>
    </w:div>
    <w:div w:id="1264343822">
      <w:bodyDiv w:val="1"/>
      <w:marLeft w:val="0"/>
      <w:marRight w:val="0"/>
      <w:marTop w:val="0"/>
      <w:marBottom w:val="0"/>
      <w:divBdr>
        <w:top w:val="none" w:sz="0" w:space="0" w:color="auto"/>
        <w:left w:val="none" w:sz="0" w:space="0" w:color="auto"/>
        <w:bottom w:val="none" w:sz="0" w:space="0" w:color="auto"/>
        <w:right w:val="none" w:sz="0" w:space="0" w:color="auto"/>
      </w:divBdr>
    </w:div>
    <w:div w:id="1283342868">
      <w:bodyDiv w:val="1"/>
      <w:marLeft w:val="0"/>
      <w:marRight w:val="0"/>
      <w:marTop w:val="0"/>
      <w:marBottom w:val="0"/>
      <w:divBdr>
        <w:top w:val="none" w:sz="0" w:space="0" w:color="auto"/>
        <w:left w:val="none" w:sz="0" w:space="0" w:color="auto"/>
        <w:bottom w:val="none" w:sz="0" w:space="0" w:color="auto"/>
        <w:right w:val="none" w:sz="0" w:space="0" w:color="auto"/>
      </w:divBdr>
    </w:div>
    <w:div w:id="1381368897">
      <w:bodyDiv w:val="1"/>
      <w:marLeft w:val="0"/>
      <w:marRight w:val="0"/>
      <w:marTop w:val="0"/>
      <w:marBottom w:val="0"/>
      <w:divBdr>
        <w:top w:val="none" w:sz="0" w:space="0" w:color="auto"/>
        <w:left w:val="none" w:sz="0" w:space="0" w:color="auto"/>
        <w:bottom w:val="none" w:sz="0" w:space="0" w:color="auto"/>
        <w:right w:val="none" w:sz="0" w:space="0" w:color="auto"/>
      </w:divBdr>
    </w:div>
    <w:div w:id="1458908680">
      <w:bodyDiv w:val="1"/>
      <w:marLeft w:val="0"/>
      <w:marRight w:val="0"/>
      <w:marTop w:val="0"/>
      <w:marBottom w:val="0"/>
      <w:divBdr>
        <w:top w:val="none" w:sz="0" w:space="0" w:color="auto"/>
        <w:left w:val="none" w:sz="0" w:space="0" w:color="auto"/>
        <w:bottom w:val="none" w:sz="0" w:space="0" w:color="auto"/>
        <w:right w:val="none" w:sz="0" w:space="0" w:color="auto"/>
      </w:divBdr>
    </w:div>
    <w:div w:id="1478573972">
      <w:bodyDiv w:val="1"/>
      <w:marLeft w:val="0"/>
      <w:marRight w:val="0"/>
      <w:marTop w:val="0"/>
      <w:marBottom w:val="0"/>
      <w:divBdr>
        <w:top w:val="none" w:sz="0" w:space="0" w:color="auto"/>
        <w:left w:val="none" w:sz="0" w:space="0" w:color="auto"/>
        <w:bottom w:val="none" w:sz="0" w:space="0" w:color="auto"/>
        <w:right w:val="none" w:sz="0" w:space="0" w:color="auto"/>
      </w:divBdr>
    </w:div>
    <w:div w:id="1518617717">
      <w:bodyDiv w:val="1"/>
      <w:marLeft w:val="0"/>
      <w:marRight w:val="0"/>
      <w:marTop w:val="0"/>
      <w:marBottom w:val="0"/>
      <w:divBdr>
        <w:top w:val="none" w:sz="0" w:space="0" w:color="auto"/>
        <w:left w:val="none" w:sz="0" w:space="0" w:color="auto"/>
        <w:bottom w:val="none" w:sz="0" w:space="0" w:color="auto"/>
        <w:right w:val="none" w:sz="0" w:space="0" w:color="auto"/>
      </w:divBdr>
    </w:div>
    <w:div w:id="1545481199">
      <w:bodyDiv w:val="1"/>
      <w:marLeft w:val="0"/>
      <w:marRight w:val="0"/>
      <w:marTop w:val="0"/>
      <w:marBottom w:val="0"/>
      <w:divBdr>
        <w:top w:val="none" w:sz="0" w:space="0" w:color="auto"/>
        <w:left w:val="none" w:sz="0" w:space="0" w:color="auto"/>
        <w:bottom w:val="none" w:sz="0" w:space="0" w:color="auto"/>
        <w:right w:val="none" w:sz="0" w:space="0" w:color="auto"/>
      </w:divBdr>
      <w:divsChild>
        <w:div w:id="731781771">
          <w:marLeft w:val="0"/>
          <w:marRight w:val="0"/>
          <w:marTop w:val="0"/>
          <w:marBottom w:val="0"/>
          <w:divBdr>
            <w:top w:val="none" w:sz="0" w:space="0" w:color="auto"/>
            <w:left w:val="none" w:sz="0" w:space="0" w:color="auto"/>
            <w:bottom w:val="none" w:sz="0" w:space="0" w:color="auto"/>
            <w:right w:val="none" w:sz="0" w:space="0" w:color="auto"/>
          </w:divBdr>
          <w:divsChild>
            <w:div w:id="1240671306">
              <w:marLeft w:val="0"/>
              <w:marRight w:val="0"/>
              <w:marTop w:val="0"/>
              <w:marBottom w:val="0"/>
              <w:divBdr>
                <w:top w:val="none" w:sz="0" w:space="0" w:color="auto"/>
                <w:left w:val="none" w:sz="0" w:space="0" w:color="auto"/>
                <w:bottom w:val="none" w:sz="0" w:space="0" w:color="auto"/>
                <w:right w:val="none" w:sz="0" w:space="0" w:color="auto"/>
              </w:divBdr>
              <w:divsChild>
                <w:div w:id="1389841579">
                  <w:marLeft w:val="300"/>
                  <w:marRight w:val="300"/>
                  <w:marTop w:val="0"/>
                  <w:marBottom w:val="0"/>
                  <w:divBdr>
                    <w:top w:val="none" w:sz="0" w:space="0" w:color="auto"/>
                    <w:left w:val="none" w:sz="0" w:space="0" w:color="auto"/>
                    <w:bottom w:val="none" w:sz="0" w:space="0" w:color="auto"/>
                    <w:right w:val="none" w:sz="0" w:space="0" w:color="auto"/>
                  </w:divBdr>
                  <w:divsChild>
                    <w:div w:id="6199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9911">
          <w:marLeft w:val="0"/>
          <w:marRight w:val="0"/>
          <w:marTop w:val="0"/>
          <w:marBottom w:val="0"/>
          <w:divBdr>
            <w:top w:val="none" w:sz="0" w:space="0" w:color="auto"/>
            <w:left w:val="none" w:sz="0" w:space="0" w:color="auto"/>
            <w:bottom w:val="none" w:sz="0" w:space="0" w:color="auto"/>
            <w:right w:val="none" w:sz="0" w:space="0" w:color="auto"/>
          </w:divBdr>
        </w:div>
        <w:div w:id="389809028">
          <w:marLeft w:val="0"/>
          <w:marRight w:val="0"/>
          <w:marTop w:val="0"/>
          <w:marBottom w:val="0"/>
          <w:divBdr>
            <w:top w:val="none" w:sz="0" w:space="0" w:color="auto"/>
            <w:left w:val="none" w:sz="0" w:space="0" w:color="auto"/>
            <w:bottom w:val="none" w:sz="0" w:space="0" w:color="auto"/>
            <w:right w:val="none" w:sz="0" w:space="0" w:color="auto"/>
          </w:divBdr>
          <w:divsChild>
            <w:div w:id="684554693">
              <w:marLeft w:val="0"/>
              <w:marRight w:val="0"/>
              <w:marTop w:val="0"/>
              <w:marBottom w:val="0"/>
              <w:divBdr>
                <w:top w:val="none" w:sz="0" w:space="0" w:color="auto"/>
                <w:left w:val="none" w:sz="0" w:space="0" w:color="auto"/>
                <w:bottom w:val="none" w:sz="0" w:space="0" w:color="auto"/>
                <w:right w:val="none" w:sz="0" w:space="0" w:color="auto"/>
              </w:divBdr>
              <w:divsChild>
                <w:div w:id="56516903">
                  <w:marLeft w:val="300"/>
                  <w:marRight w:val="300"/>
                  <w:marTop w:val="0"/>
                  <w:marBottom w:val="0"/>
                  <w:divBdr>
                    <w:top w:val="none" w:sz="0" w:space="0" w:color="auto"/>
                    <w:left w:val="none" w:sz="0" w:space="0" w:color="auto"/>
                    <w:bottom w:val="none" w:sz="0" w:space="0" w:color="auto"/>
                    <w:right w:val="none" w:sz="0" w:space="0" w:color="auto"/>
                  </w:divBdr>
                  <w:divsChild>
                    <w:div w:id="16806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865475">
      <w:bodyDiv w:val="1"/>
      <w:marLeft w:val="0"/>
      <w:marRight w:val="0"/>
      <w:marTop w:val="0"/>
      <w:marBottom w:val="0"/>
      <w:divBdr>
        <w:top w:val="none" w:sz="0" w:space="0" w:color="auto"/>
        <w:left w:val="none" w:sz="0" w:space="0" w:color="auto"/>
        <w:bottom w:val="none" w:sz="0" w:space="0" w:color="auto"/>
        <w:right w:val="none" w:sz="0" w:space="0" w:color="auto"/>
      </w:divBdr>
    </w:div>
    <w:div w:id="1630935368">
      <w:bodyDiv w:val="1"/>
      <w:marLeft w:val="0"/>
      <w:marRight w:val="0"/>
      <w:marTop w:val="0"/>
      <w:marBottom w:val="0"/>
      <w:divBdr>
        <w:top w:val="none" w:sz="0" w:space="0" w:color="auto"/>
        <w:left w:val="none" w:sz="0" w:space="0" w:color="auto"/>
        <w:bottom w:val="none" w:sz="0" w:space="0" w:color="auto"/>
        <w:right w:val="none" w:sz="0" w:space="0" w:color="auto"/>
      </w:divBdr>
    </w:div>
    <w:div w:id="1727948570">
      <w:bodyDiv w:val="1"/>
      <w:marLeft w:val="0"/>
      <w:marRight w:val="0"/>
      <w:marTop w:val="0"/>
      <w:marBottom w:val="0"/>
      <w:divBdr>
        <w:top w:val="none" w:sz="0" w:space="0" w:color="auto"/>
        <w:left w:val="none" w:sz="0" w:space="0" w:color="auto"/>
        <w:bottom w:val="none" w:sz="0" w:space="0" w:color="auto"/>
        <w:right w:val="none" w:sz="0" w:space="0" w:color="auto"/>
      </w:divBdr>
    </w:div>
    <w:div w:id="1792477948">
      <w:bodyDiv w:val="1"/>
      <w:marLeft w:val="0"/>
      <w:marRight w:val="0"/>
      <w:marTop w:val="0"/>
      <w:marBottom w:val="0"/>
      <w:divBdr>
        <w:top w:val="none" w:sz="0" w:space="0" w:color="auto"/>
        <w:left w:val="none" w:sz="0" w:space="0" w:color="auto"/>
        <w:bottom w:val="none" w:sz="0" w:space="0" w:color="auto"/>
        <w:right w:val="none" w:sz="0" w:space="0" w:color="auto"/>
      </w:divBdr>
    </w:div>
    <w:div w:id="1796409429">
      <w:bodyDiv w:val="1"/>
      <w:marLeft w:val="0"/>
      <w:marRight w:val="0"/>
      <w:marTop w:val="0"/>
      <w:marBottom w:val="0"/>
      <w:divBdr>
        <w:top w:val="none" w:sz="0" w:space="0" w:color="auto"/>
        <w:left w:val="none" w:sz="0" w:space="0" w:color="auto"/>
        <w:bottom w:val="none" w:sz="0" w:space="0" w:color="auto"/>
        <w:right w:val="none" w:sz="0" w:space="0" w:color="auto"/>
      </w:divBdr>
    </w:div>
    <w:div w:id="1891458669">
      <w:bodyDiv w:val="1"/>
      <w:marLeft w:val="0"/>
      <w:marRight w:val="0"/>
      <w:marTop w:val="0"/>
      <w:marBottom w:val="0"/>
      <w:divBdr>
        <w:top w:val="none" w:sz="0" w:space="0" w:color="auto"/>
        <w:left w:val="none" w:sz="0" w:space="0" w:color="auto"/>
        <w:bottom w:val="none" w:sz="0" w:space="0" w:color="auto"/>
        <w:right w:val="none" w:sz="0" w:space="0" w:color="auto"/>
      </w:divBdr>
    </w:div>
    <w:div w:id="1922828440">
      <w:bodyDiv w:val="1"/>
      <w:marLeft w:val="0"/>
      <w:marRight w:val="0"/>
      <w:marTop w:val="0"/>
      <w:marBottom w:val="0"/>
      <w:divBdr>
        <w:top w:val="none" w:sz="0" w:space="0" w:color="auto"/>
        <w:left w:val="none" w:sz="0" w:space="0" w:color="auto"/>
        <w:bottom w:val="none" w:sz="0" w:space="0" w:color="auto"/>
        <w:right w:val="none" w:sz="0" w:space="0" w:color="auto"/>
      </w:divBdr>
    </w:div>
    <w:div w:id="1940334729">
      <w:bodyDiv w:val="1"/>
      <w:marLeft w:val="0"/>
      <w:marRight w:val="0"/>
      <w:marTop w:val="0"/>
      <w:marBottom w:val="0"/>
      <w:divBdr>
        <w:top w:val="none" w:sz="0" w:space="0" w:color="auto"/>
        <w:left w:val="none" w:sz="0" w:space="0" w:color="auto"/>
        <w:bottom w:val="none" w:sz="0" w:space="0" w:color="auto"/>
        <w:right w:val="none" w:sz="0" w:space="0" w:color="auto"/>
      </w:divBdr>
    </w:div>
    <w:div w:id="1953509752">
      <w:bodyDiv w:val="1"/>
      <w:marLeft w:val="0"/>
      <w:marRight w:val="0"/>
      <w:marTop w:val="0"/>
      <w:marBottom w:val="0"/>
      <w:divBdr>
        <w:top w:val="none" w:sz="0" w:space="0" w:color="auto"/>
        <w:left w:val="none" w:sz="0" w:space="0" w:color="auto"/>
        <w:bottom w:val="none" w:sz="0" w:space="0" w:color="auto"/>
        <w:right w:val="none" w:sz="0" w:space="0" w:color="auto"/>
      </w:divBdr>
    </w:div>
    <w:div w:id="1983996703">
      <w:bodyDiv w:val="1"/>
      <w:marLeft w:val="0"/>
      <w:marRight w:val="0"/>
      <w:marTop w:val="0"/>
      <w:marBottom w:val="0"/>
      <w:divBdr>
        <w:top w:val="none" w:sz="0" w:space="0" w:color="auto"/>
        <w:left w:val="none" w:sz="0" w:space="0" w:color="auto"/>
        <w:bottom w:val="none" w:sz="0" w:space="0" w:color="auto"/>
        <w:right w:val="none" w:sz="0" w:space="0" w:color="auto"/>
      </w:divBdr>
      <w:divsChild>
        <w:div w:id="1098715497">
          <w:marLeft w:val="300"/>
          <w:marRight w:val="300"/>
          <w:marTop w:val="0"/>
          <w:marBottom w:val="0"/>
          <w:divBdr>
            <w:top w:val="none" w:sz="0" w:space="0" w:color="auto"/>
            <w:left w:val="none" w:sz="0" w:space="0" w:color="auto"/>
            <w:bottom w:val="none" w:sz="0" w:space="0" w:color="auto"/>
            <w:right w:val="none" w:sz="0" w:space="0" w:color="auto"/>
          </w:divBdr>
          <w:divsChild>
            <w:div w:id="9949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248">
      <w:bodyDiv w:val="1"/>
      <w:marLeft w:val="0"/>
      <w:marRight w:val="0"/>
      <w:marTop w:val="0"/>
      <w:marBottom w:val="0"/>
      <w:divBdr>
        <w:top w:val="none" w:sz="0" w:space="0" w:color="auto"/>
        <w:left w:val="none" w:sz="0" w:space="0" w:color="auto"/>
        <w:bottom w:val="none" w:sz="0" w:space="0" w:color="auto"/>
        <w:right w:val="none" w:sz="0" w:space="0" w:color="auto"/>
      </w:divBdr>
      <w:divsChild>
        <w:div w:id="1137574185">
          <w:marLeft w:val="0"/>
          <w:marRight w:val="0"/>
          <w:marTop w:val="0"/>
          <w:marBottom w:val="0"/>
          <w:divBdr>
            <w:top w:val="none" w:sz="0" w:space="0" w:color="auto"/>
            <w:left w:val="none" w:sz="0" w:space="0" w:color="auto"/>
            <w:bottom w:val="none" w:sz="0" w:space="0" w:color="auto"/>
            <w:right w:val="none" w:sz="0" w:space="0" w:color="auto"/>
          </w:divBdr>
        </w:div>
        <w:div w:id="416367761">
          <w:marLeft w:val="0"/>
          <w:marRight w:val="0"/>
          <w:marTop w:val="0"/>
          <w:marBottom w:val="0"/>
          <w:divBdr>
            <w:top w:val="none" w:sz="0" w:space="0" w:color="auto"/>
            <w:left w:val="none" w:sz="0" w:space="0" w:color="auto"/>
            <w:bottom w:val="none" w:sz="0" w:space="0" w:color="auto"/>
            <w:right w:val="none" w:sz="0" w:space="0" w:color="auto"/>
          </w:divBdr>
        </w:div>
      </w:divsChild>
    </w:div>
    <w:div w:id="2038775008">
      <w:bodyDiv w:val="1"/>
      <w:marLeft w:val="0"/>
      <w:marRight w:val="0"/>
      <w:marTop w:val="0"/>
      <w:marBottom w:val="0"/>
      <w:divBdr>
        <w:top w:val="none" w:sz="0" w:space="0" w:color="auto"/>
        <w:left w:val="none" w:sz="0" w:space="0" w:color="auto"/>
        <w:bottom w:val="none" w:sz="0" w:space="0" w:color="auto"/>
        <w:right w:val="none" w:sz="0" w:space="0" w:color="auto"/>
      </w:divBdr>
    </w:div>
    <w:div w:id="2070421914">
      <w:bodyDiv w:val="1"/>
      <w:marLeft w:val="0"/>
      <w:marRight w:val="0"/>
      <w:marTop w:val="0"/>
      <w:marBottom w:val="0"/>
      <w:divBdr>
        <w:top w:val="none" w:sz="0" w:space="0" w:color="auto"/>
        <w:left w:val="none" w:sz="0" w:space="0" w:color="auto"/>
        <w:bottom w:val="none" w:sz="0" w:space="0" w:color="auto"/>
        <w:right w:val="none" w:sz="0" w:space="0" w:color="auto"/>
      </w:divBdr>
    </w:div>
    <w:div w:id="20782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afety.gov.au/newsroom/whats-on/safer-internet-day-2023" TargetMode="External"/><Relationship Id="rId18" Type="http://schemas.openxmlformats.org/officeDocument/2006/relationships/hyperlink" Target="https://opan.org.au/education/education-for-professionals/diversity-education?utm_source=Older%20Persons%20Advocacy%20Network%20Subscribers&amp;utm_campaign=4ab3c7120f-EMAIL_CAMPAIGN_28_09_23_DiversityNSWf2f2_3&amp;utm_medium=email&amp;utm_term=0_8ef0b8abbc-4ab3c7120f-480131120" TargetMode="External"/><Relationship Id="rId26" Type="http://schemas.openxmlformats.org/officeDocument/2006/relationships/hyperlink" Target="https://cathnews.com/~documents/media-releases/media-releases-2023/231221-acsl-maronite-eparchy-demonstrates-commitment-to-safeguarding/?layout=default" TargetMode="External"/><Relationship Id="rId21" Type="http://schemas.openxmlformats.org/officeDocument/2006/relationships/hyperlink" Target="http://dvalert.org.au/" TargetMode="External"/><Relationship Id="rId34"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un.org/en/observances/female-genital-mutilation-day" TargetMode="External"/><Relationship Id="rId17" Type="http://schemas.openxmlformats.org/officeDocument/2006/relationships/hyperlink" Target="https://www.un.org/en/observances/social-justice-day" TargetMode="External"/><Relationship Id="rId25" Type="http://schemas.openxmlformats.org/officeDocument/2006/relationships/hyperlink" Target="https://www.australianageingagenda.com.au/executive/quality-going-up/"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randomactsofkindness.org/" TargetMode="External"/><Relationship Id="rId20" Type="http://schemas.openxmlformats.org/officeDocument/2006/relationships/hyperlink" Target="https://opan.us19.list-manage.com/track/click?u=a033f127694c66433a4e299c7&amp;id=16c11c1955&amp;e=60bcbd32d1" TargetMode="External"/><Relationship Id="rId29" Type="http://schemas.openxmlformats.org/officeDocument/2006/relationships/hyperlink" Target="https://www.theguardian.com/australia-news/2023/dec/19/ndis-services-funding-govern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ldinterfaithharmonyweek.com/" TargetMode="External"/><Relationship Id="rId24" Type="http://schemas.openxmlformats.org/officeDocument/2006/relationships/hyperlink" Target="https://ocg.nsw.gov.au/events?utm_medium=email&amp;utm_campaign=Monthly%20stakeholder%20newsletter%20-%20November&amp;utm_content=Monthly%20stakeholder%20newsletter%20-%20November+CID_21f4faa2fbabc858e204197e039cfc9a&amp;utm_source=ocg_edm&amp;utm_term=Go%20to%20webinars%20and%20training"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ph.gov.au/Visit_Parliament/Art/Icons/Apology_to_Australias_Indigenous_Peoples" TargetMode="External"/><Relationship Id="rId23" Type="http://schemas.openxmlformats.org/officeDocument/2006/relationships/hyperlink" Target="https://ocg.nsw.gov.au/events?utm_medium=email&amp;utm_campaign=Monthly%20stakeholder%20newsletter%20-%20November&amp;utm_content=Monthly%20stakeholder%20newsletter%20-%20November+CID_21f4faa2fbabc858e204197e039cfc9a&amp;utm_source=ocg_edm&amp;utm_term=Go%20to%20webinars%20and%20training" TargetMode="External"/><Relationship Id="rId28" Type="http://schemas.openxmlformats.org/officeDocument/2006/relationships/hyperlink" Target="https://css.org.au/publications/catholic-social-services-national-conference-fostering-unity-for-the-common-good/" TargetMode="External"/><Relationship Id="rId36" Type="http://schemas.openxmlformats.org/officeDocument/2006/relationships/fontTable" Target="fontTable.xml"/><Relationship Id="rId10" Type="http://schemas.openxmlformats.org/officeDocument/2006/relationships/hyperlink" Target="https://iapp.org/connect/data-privacy-day/" TargetMode="External"/><Relationship Id="rId19" Type="http://schemas.openxmlformats.org/officeDocument/2006/relationships/hyperlink" Target="mailto:education@opan.org.au"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nationaltoday.com/world-religion-day/" TargetMode="External"/><Relationship Id="rId14" Type="http://schemas.openxmlformats.org/officeDocument/2006/relationships/hyperlink" Target="https://www.vatican.va/content/francesco/en/messages/sick/documents/20240110-giornata-malato.html" TargetMode="External"/><Relationship Id="rId22" Type="http://schemas.openxmlformats.org/officeDocument/2006/relationships/hyperlink" Target="https://www.eventbrite.com.au/e/727216673647?aff=oddtdtcreator" TargetMode="External"/><Relationship Id="rId27" Type="http://schemas.openxmlformats.org/officeDocument/2006/relationships/hyperlink" Target="https://cathnews.com/~documents/media-releases/media-releases-2023/231220-acsl-safeguarding-audit-of-sisters-of-st-joseph-finds-commitment-to-safeguarding-embedded-acr/?layout=default" TargetMode="External"/><Relationship Id="rId30" Type="http://schemas.openxmlformats.org/officeDocument/2006/relationships/image" Target="media/image3.emf"/><Relationship Id="rId35"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Davies</dc:creator>
  <cp:keywords/>
  <dc:description/>
  <cp:lastModifiedBy>Michelle Davies</cp:lastModifiedBy>
  <cp:revision>4</cp:revision>
  <cp:lastPrinted>2023-10-16T02:01:00Z</cp:lastPrinted>
  <dcterms:created xsi:type="dcterms:W3CDTF">2024-01-14T22:37:00Z</dcterms:created>
  <dcterms:modified xsi:type="dcterms:W3CDTF">2024-01-18T23:43:00Z</dcterms:modified>
</cp:coreProperties>
</file>